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DFA3D" w14:textId="77777777" w:rsidR="001623C6" w:rsidRPr="00011AB5" w:rsidRDefault="004879C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Приложение № 18</w:t>
      </w:r>
      <w:r w:rsidRPr="00011AB5">
        <w:rPr>
          <w:lang w:val="ru-RU"/>
        </w:rPr>
        <w:br/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к учетной политике</w:t>
      </w:r>
    </w:p>
    <w:p w14:paraId="6CD5F41D" w14:textId="77777777" w:rsidR="001623C6" w:rsidRPr="00011AB5" w:rsidRDefault="004879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11AB5">
        <w:rPr>
          <w:lang w:val="ru-RU"/>
        </w:rPr>
        <w:br/>
      </w:r>
      <w:r w:rsidRPr="00011A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приема-передачи документов бухгалтерского учета при смене</w:t>
      </w:r>
      <w:r w:rsidRPr="00011AB5">
        <w:rPr>
          <w:lang w:val="ru-RU"/>
        </w:rPr>
        <w:br/>
      </w:r>
      <w:r w:rsidRPr="00011A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 и (или) главного бухгалтера</w:t>
      </w:r>
    </w:p>
    <w:p w14:paraId="6702E356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пунктом 4 статьи 29 Закона от 06.12.2011 № 402-ФЗ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бухгалтерском учете»,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ГУ «Альфа» (далее – учреждение) в учреждении утверждается Порядок передачи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документов бухучета при смене руководителя и (или) главного бухгалтера.</w:t>
      </w:r>
    </w:p>
    <w:p w14:paraId="74D83C2C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2. При смене руководителя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главного бухгалтера (далее – увольняемые лица) они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обязаны в рамках передачи дел заместителю, новому должностному лицу, иному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 должностному лицу учреждения (далее – уполномоченное лицо)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передать документы бухучета, а также печати и штампы, хранящиеся в бухгалтерии.</w:t>
      </w:r>
    </w:p>
    <w:p w14:paraId="26894D56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3. Передача бухгалтерских документов и печатей проводится на основании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приказа руководителя учреждения или Комитета образования, осуществляющего функции и полномочия учредителя (далее – учредитель).</w:t>
      </w:r>
    </w:p>
    <w:p w14:paraId="7C689EB3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4. Передача документов бухучета, печатей и штампов осуществляется при участии</w:t>
      </w:r>
      <w:r w:rsidRPr="00011AB5">
        <w:rPr>
          <w:lang w:val="ru-RU"/>
        </w:rPr>
        <w:br/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комиссии, создаваемой в учреждении, с составлением акта приема-передачи.</w:t>
      </w:r>
    </w:p>
    <w:p w14:paraId="549D3DA6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Прием-передача бухгалтерских документов оформляется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актом приема-передачи, форма которого утверждена в приложении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к настоящему Порядку.</w:t>
      </w:r>
    </w:p>
    <w:p w14:paraId="2F52F6A0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комиссию, указанную в пункте 4 настоящего Порядка, включаются сотрудники учреждения и (или) учредителя в соответствии с приказом на передачу бухгалтерских документов.</w:t>
      </w:r>
    </w:p>
    <w:p w14:paraId="1CCC327E" w14:textId="77777777" w:rsidR="001623C6" w:rsidRDefault="004879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Передаются следующие документы:</w:t>
      </w:r>
    </w:p>
    <w:p w14:paraId="60B9C17F" w14:textId="77777777" w:rsidR="001623C6" w:rsidRPr="00011AB5" w:rsidRDefault="004879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учетная политика со всеми приложениями;</w:t>
      </w:r>
    </w:p>
    <w:p w14:paraId="5141080B" w14:textId="77777777" w:rsidR="001623C6" w:rsidRPr="00011AB5" w:rsidRDefault="004879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квартальные и годовые бухгалтерские отчеты и балансы, налоговые декларации;</w:t>
      </w:r>
    </w:p>
    <w:p w14:paraId="46DE5ED8" w14:textId="77777777" w:rsidR="001623C6" w:rsidRPr="00011AB5" w:rsidRDefault="004879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по планированию, в том числе план финансово-хозяйственной деятельности учреждения,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государственное задание, план-график закупок, обоснования к планам;</w:t>
      </w:r>
    </w:p>
    <w:p w14:paraId="5BE95DEF" w14:textId="77777777" w:rsidR="001623C6" w:rsidRPr="00011AB5" w:rsidRDefault="004879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бухгалтерские регистры синтетического и аналитического учета: книги, оборотные ведомости, карточки, журналы операций;</w:t>
      </w:r>
    </w:p>
    <w:p w14:paraId="22C56F05" w14:textId="77777777" w:rsidR="001623C6" w:rsidRDefault="004879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налоговые регистры;</w:t>
      </w:r>
    </w:p>
    <w:p w14:paraId="0B40DA74" w14:textId="77777777" w:rsidR="001623C6" w:rsidRPr="00011AB5" w:rsidRDefault="004879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по реализации: книга покупок, книга продаж, журналы регистрации счетов-фактур, акты, счета-фактуры, товарные накладные и т. д.;</w:t>
      </w:r>
    </w:p>
    <w:p w14:paraId="52093A21" w14:textId="77777777" w:rsidR="001623C6" w:rsidRPr="00011AB5" w:rsidRDefault="004879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о задолженности учреждения, в том числе по кредитам и по уплате налогов;</w:t>
      </w:r>
    </w:p>
    <w:p w14:paraId="4707E159" w14:textId="77777777" w:rsidR="001623C6" w:rsidRPr="00011AB5" w:rsidRDefault="004879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о состоянии лицевых и банковских счетов учреждения;</w:t>
      </w:r>
    </w:p>
    <w:p w14:paraId="145CF99D" w14:textId="77777777" w:rsidR="001623C6" w:rsidRPr="00011AB5" w:rsidRDefault="004879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о выполнении утвержденного государственного задания;</w:t>
      </w:r>
    </w:p>
    <w:p w14:paraId="4DE0AD30" w14:textId="77777777" w:rsidR="001623C6" w:rsidRPr="00011AB5" w:rsidRDefault="004879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по учету зарплаты и по персонифицированному учету;</w:t>
      </w:r>
    </w:p>
    <w:p w14:paraId="3F60EA45" w14:textId="77777777" w:rsidR="001623C6" w:rsidRPr="00011AB5" w:rsidRDefault="004879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 кассе: кассовые книги, журналы, расходные и приходные кассовые ордера, денежные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документы и т. д.;</w:t>
      </w:r>
    </w:p>
    <w:p w14:paraId="04083F1F" w14:textId="77777777" w:rsidR="001623C6" w:rsidRPr="00011AB5" w:rsidRDefault="004879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акт о состоянии кассы, составленный на основании ревизии кассы и скрепленный подписью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главного бухгалтера;</w:t>
      </w:r>
    </w:p>
    <w:p w14:paraId="4B6A4ADF" w14:textId="77777777" w:rsidR="001623C6" w:rsidRPr="00011AB5" w:rsidRDefault="004879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об условиях хранения и учета наличных денежных средств;</w:t>
      </w:r>
    </w:p>
    <w:p w14:paraId="47C73935" w14:textId="77777777" w:rsidR="001623C6" w:rsidRPr="00011AB5" w:rsidRDefault="004879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договоры с поставщиками и подрядчиками, контрагентами, аренды и т. д.;</w:t>
      </w:r>
    </w:p>
    <w:p w14:paraId="40EA8B2F" w14:textId="77777777" w:rsidR="001623C6" w:rsidRPr="00011AB5" w:rsidRDefault="004879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договоры с покупателями услуг и работ, подрядчиками и поставщиками;</w:t>
      </w:r>
    </w:p>
    <w:p w14:paraId="00EA5741" w14:textId="77777777" w:rsidR="001623C6" w:rsidRPr="00011AB5" w:rsidRDefault="004879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учредительные документы и свидетельства: постановка на учет, присвоение номеров, внесение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записей в единый реестр, коды и т. п.;</w:t>
      </w:r>
    </w:p>
    <w:p w14:paraId="39220F89" w14:textId="77777777" w:rsidR="001623C6" w:rsidRPr="00011AB5" w:rsidRDefault="004879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о недвижимом имуществе, транспортных средствах учреждения: свидетельства о праве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собственности, выписки из ЕГРП, паспорта транспортных средств и т. п.;</w:t>
      </w:r>
    </w:p>
    <w:p w14:paraId="6ABADA14" w14:textId="77777777" w:rsidR="001623C6" w:rsidRPr="00011AB5" w:rsidRDefault="004879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об основных средствах, нематериальных активах и товарно-материальных ценностях;</w:t>
      </w:r>
    </w:p>
    <w:p w14:paraId="1D4D185F" w14:textId="77777777" w:rsidR="001623C6" w:rsidRPr="00011AB5" w:rsidRDefault="004879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акты о результатах полной инвентаризации имущества и финансовых обязательств учреждения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с приложением инвентаризационных описей, акта проверки кассы учреждения;</w:t>
      </w:r>
    </w:p>
    <w:p w14:paraId="31ACA597" w14:textId="77777777" w:rsidR="001623C6" w:rsidRPr="00011AB5" w:rsidRDefault="004879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акты сверки расчетов, подтверждающие состояние дебиторской и кредиторской задолженности,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перечень нереальных к взысканию сумм дебиторской задолженности с исчерпывающей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характеристикой по каждой сумме;</w:t>
      </w:r>
    </w:p>
    <w:p w14:paraId="47596AB8" w14:textId="77777777" w:rsidR="001623C6" w:rsidRDefault="004879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акты ревизий и проверок;</w:t>
      </w:r>
    </w:p>
    <w:p w14:paraId="4C5FFF04" w14:textId="77777777" w:rsidR="001623C6" w:rsidRPr="00011AB5" w:rsidRDefault="004879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материалы о недостачах и хищениях, переданных и не переданных в правоохранительные органы;</w:t>
      </w:r>
    </w:p>
    <w:p w14:paraId="19C7250E" w14:textId="77777777" w:rsidR="001623C6" w:rsidRDefault="004879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договоры с кредитными организациями;</w:t>
      </w:r>
    </w:p>
    <w:p w14:paraId="07E55372" w14:textId="77777777" w:rsidR="001623C6" w:rsidRDefault="004879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бланки строгой отчетности;</w:t>
      </w:r>
    </w:p>
    <w:p w14:paraId="03BEE93A" w14:textId="77777777" w:rsidR="001623C6" w:rsidRPr="00011AB5" w:rsidRDefault="004879C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иная бухгалтерская документация, свидетельствующая о деятельности учреждения.</w:t>
      </w:r>
    </w:p>
    <w:p w14:paraId="4E05FB02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7. Перечень передаваемых документов, их количество и тип прилагаются к акту приема-передачи.</w:t>
      </w:r>
    </w:p>
    <w:p w14:paraId="567B6A9F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8. Акт приема-передачи дел должен полностью отражать все существенные недостатки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нарушения в организации работы бухгалтерии.</w:t>
      </w:r>
    </w:p>
    <w:p w14:paraId="57B62902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9. Акт приема-передачи подписывается увольняемым лицом, а также уполномоченным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лицом, принимающим дела, и членами комиссии.</w:t>
      </w:r>
    </w:p>
    <w:p w14:paraId="02500400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10. При необходимости члены комиссии включают в акт свои рекомендации и предложения, которые возникли при приеме-передаче дел.</w:t>
      </w:r>
    </w:p>
    <w:p w14:paraId="52B63869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11. При подписании акта приема-передачи при наличии возражений по пунктам акта увольняемое лицо и (или) уполномоченное лицо излагают их в письменной форме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присутствии комиссии.</w:t>
      </w:r>
    </w:p>
    <w:p w14:paraId="339EE7C5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12. Члены комиссии, имеющие замечания по содержанию акта, подписывают его с отметкой «Замечания прилагаются». Текст замечаний излагается на отдельном листе,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небольшие по объему замечания допускается фиксировать на самом акте.</w:t>
      </w:r>
    </w:p>
    <w:p w14:paraId="722E2FF4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13. Акт приема-передачи оформляется в последний рабочий день увольняемого лица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учреждении.</w:t>
      </w:r>
    </w:p>
    <w:p w14:paraId="70F2971A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14. Акт приема-передачи дел составляется в трех экземплярах: 1-й экземпляр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учредителю, 2-й экземпляр – увольняемому лицу, 3-й экземпляр – уполномоченному лицу, которое принимает дела.</w:t>
      </w:r>
    </w:p>
    <w:p w14:paraId="259BBD34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15. Все изменения и дополнения к настоящему Порядку утверждаются руководителем учреждения и должны быть согласованы с учредителем.</w:t>
      </w:r>
    </w:p>
    <w:p w14:paraId="62B63800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16. Если в результате изменения действующего законодательства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отдельные статьи настоящего положения вступят с ним в противоречие, они утрачивают силу, преимущественную силу имеют положения действующего законодательства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Федерации.</w:t>
      </w:r>
    </w:p>
    <w:p w14:paraId="038F361D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СОГЛАСОВАНО:</w:t>
      </w:r>
    </w:p>
    <w:p w14:paraId="281BAF68" w14:textId="57959232" w:rsidR="001623C6" w:rsidRPr="00011AB5" w:rsidRDefault="00011AB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Заведующий отделом образования</w:t>
      </w:r>
      <w:r w:rsidR="004879C5" w:rsidRPr="00011A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879C5">
        <w:rPr>
          <w:rFonts w:hAnsi="Times New Roman" w:cs="Times New Roman"/>
          <w:color w:val="000000"/>
          <w:sz w:val="24"/>
          <w:szCs w:val="24"/>
        </w:rPr>
        <w:t> </w:t>
      </w:r>
      <w:r w:rsidR="004879C5" w:rsidRPr="00011AB5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 </w:t>
      </w:r>
      <w:r w:rsidR="004879C5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З.А.Левашова</w:t>
      </w:r>
    </w:p>
    <w:p w14:paraId="4924FD73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lang w:val="ru-RU"/>
        </w:rPr>
        <w:br/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25.12.2025</w:t>
      </w:r>
    </w:p>
    <w:p w14:paraId="2B1C085C" w14:textId="77777777" w:rsidR="001623C6" w:rsidRPr="00011AB5" w:rsidRDefault="004879C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011AB5">
        <w:rPr>
          <w:lang w:val="ru-RU"/>
        </w:rPr>
        <w:br/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к Порядку</w:t>
      </w:r>
    </w:p>
    <w:p w14:paraId="6D797441" w14:textId="77777777" w:rsidR="001623C6" w:rsidRPr="00011AB5" w:rsidRDefault="004879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</w:p>
    <w:p w14:paraId="676DE2B6" w14:textId="77777777" w:rsidR="001623C6" w:rsidRPr="00011AB5" w:rsidRDefault="004879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приема-передачи документов бухгалтерского учета</w:t>
      </w:r>
      <w:r w:rsidRPr="00011AB5">
        <w:rPr>
          <w:lang w:val="ru-RU"/>
        </w:rPr>
        <w:br/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при смене руководителя и (или) главного бухгалтера</w:t>
      </w:r>
    </w:p>
    <w:p w14:paraId="7D9F5F1E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 xml:space="preserve">Дата составления ___________ 20 ___ г.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Место составления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___________________-</w:t>
      </w:r>
    </w:p>
    <w:p w14:paraId="6610FD87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Основание составления:_______________________________________________________</w:t>
      </w:r>
    </w:p>
    <w:p w14:paraId="34DB1928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I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. Мы, нижеподписавшиеся,</w:t>
      </w:r>
    </w:p>
    <w:p w14:paraId="5460E9B3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 ____________________________ Ф. И. О.</w:t>
      </w:r>
    </w:p>
    <w:p w14:paraId="24F24D86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(наименование должности увольняемого сотрудника)</w:t>
      </w:r>
    </w:p>
    <w:p w14:paraId="7E94CAD1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 ____________________________ Ф. И. О.</w:t>
      </w:r>
    </w:p>
    <w:p w14:paraId="2D35BC86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(наименование должности уполномоченного лица)</w:t>
      </w:r>
    </w:p>
    <w:p w14:paraId="018E1941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Члены комиссии, созданной приказом _____________ №___ от _____________20 __ г. (далее – комиссия):</w:t>
      </w:r>
    </w:p>
    <w:p w14:paraId="436B8B69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 Ф. И. О.</w:t>
      </w:r>
    </w:p>
    <w:p w14:paraId="0FD008D9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____________________________________________ Ф. И. О.</w:t>
      </w:r>
    </w:p>
    <w:p w14:paraId="3AF039A2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 Ф. И. О.</w:t>
      </w:r>
    </w:p>
    <w:p w14:paraId="2CDFDCA9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 Ф. И. О.</w:t>
      </w:r>
    </w:p>
    <w:p w14:paraId="23210CF3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Представители учредителя ______________________________ Ф. И. О.</w:t>
      </w:r>
    </w:p>
    <w:p w14:paraId="45FA79AE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Главный бухгалтер _____________________________________ Ф. И. О.</w:t>
      </w:r>
    </w:p>
    <w:p w14:paraId="351AD2EA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Составили настоящий акт о том, что при увольнении __________________________</w:t>
      </w:r>
    </w:p>
    <w:p w14:paraId="611A3884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</w:t>
      </w:r>
    </w:p>
    <w:p w14:paraId="45F7142B" w14:textId="77777777" w:rsidR="001623C6" w:rsidRPr="00011AB5" w:rsidRDefault="004879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(Ф. И. О., должность увольняемого сотрудника, в родительном падеже)</w:t>
      </w:r>
    </w:p>
    <w:p w14:paraId="32CD84E5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</w:t>
      </w:r>
    </w:p>
    <w:p w14:paraId="117025C7" w14:textId="77777777" w:rsidR="001623C6" w:rsidRPr="00011AB5" w:rsidRDefault="004879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(Ф. И. О., должность уполномоченного лица в дательном падеже)</w:t>
      </w:r>
    </w:p>
    <w:p w14:paraId="1665FBF1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Передаются:</w:t>
      </w:r>
    </w:p>
    <w:p w14:paraId="617F0C50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– печати и штампы учреждения, хранящиеся в бухгалтерии;</w:t>
      </w:r>
    </w:p>
    <w:p w14:paraId="62084901" w14:textId="77777777" w:rsidR="001623C6" w:rsidRDefault="004879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следующие документы и сведения:</w:t>
      </w:r>
    </w:p>
    <w:p w14:paraId="72E59370" w14:textId="77777777" w:rsidR="001623C6" w:rsidRDefault="004879C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_________________________________________________________________;</w:t>
      </w:r>
    </w:p>
    <w:p w14:paraId="6C5614FD" w14:textId="77777777" w:rsidR="001623C6" w:rsidRDefault="004879C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_________________________________________________________________;</w:t>
      </w:r>
    </w:p>
    <w:p w14:paraId="3D701DEE" w14:textId="77777777" w:rsidR="001623C6" w:rsidRDefault="004879C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_________________________________________________________________;</w:t>
      </w:r>
    </w:p>
    <w:p w14:paraId="1138FC38" w14:textId="77777777" w:rsidR="001623C6" w:rsidRDefault="004879C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_________________________________________________________________;</w:t>
      </w:r>
    </w:p>
    <w:p w14:paraId="5230B221" w14:textId="77777777" w:rsidR="001623C6" w:rsidRDefault="004879C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_________________________________________________________________;</w:t>
      </w:r>
    </w:p>
    <w:p w14:paraId="312E8843" w14:textId="77777777" w:rsidR="001623C6" w:rsidRDefault="004879C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_________________________________________________________________;</w:t>
      </w:r>
    </w:p>
    <w:p w14:paraId="612E37DF" w14:textId="77777777" w:rsidR="001623C6" w:rsidRDefault="004879C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_________________________________________________________________;</w:t>
      </w:r>
    </w:p>
    <w:p w14:paraId="4522556E" w14:textId="77777777" w:rsidR="001623C6" w:rsidRDefault="004879C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_________________________________________________________________;</w:t>
      </w:r>
    </w:p>
    <w:p w14:paraId="51343A9F" w14:textId="77777777" w:rsidR="001623C6" w:rsidRDefault="004879C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_________________________________________________________________;</w:t>
      </w:r>
    </w:p>
    <w:p w14:paraId="5BB9C18C" w14:textId="77777777" w:rsidR="001623C6" w:rsidRDefault="004879C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…</w:t>
      </w:r>
    </w:p>
    <w:p w14:paraId="00430542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Перечень документов, которые передаются, составлен в виде реестров и прилагается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настоящему акту.</w:t>
      </w:r>
    </w:p>
    <w:p w14:paraId="262D6FF2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При проверке наличия документов выявлено (не выявлено) отсутствие ряда документов, перечень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которых составлен в виде реестра и прилагается к настоящему акту.</w:t>
      </w:r>
    </w:p>
    <w:p w14:paraId="382C6EE2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Бухгалтерская документация учреждения за период с ___ ___________ 20 ___ г. по ___</w:t>
      </w:r>
      <w:r w:rsidRPr="00011AB5">
        <w:rPr>
          <w:lang w:val="ru-RU"/>
        </w:rPr>
        <w:br/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___________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___ г., которая на момент передачи дел находится в бухгалтерии и доступна для ознакомления.</w:t>
      </w:r>
    </w:p>
    <w:p w14:paraId="1BA69F68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Последняя проверка контролирующим органом проводилась в период ____________</w:t>
      </w:r>
      <w:r w:rsidRPr="00011AB5">
        <w:rPr>
          <w:lang w:val="ru-RU"/>
        </w:rPr>
        <w:br/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____________________(с ___ 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___ г. по ___ ___________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 xml:space="preserve">___ г.). 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Результаты проверки оформлены актом ________________________________________________________.</w:t>
      </w:r>
    </w:p>
    <w:p w14:paraId="623E214F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Штрафы, недоимки и административные штрафы, начисленные по результатам проверки,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момент передачи дел уплачены в полном объеме.</w:t>
      </w:r>
    </w:p>
    <w:p w14:paraId="0490CD50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Деятельность учреждения за период (с ___ ___________ 20 ___ г. по ___ ___________</w:t>
      </w:r>
      <w:r w:rsidRPr="00011AB5">
        <w:rPr>
          <w:lang w:val="ru-RU"/>
        </w:rPr>
        <w:br/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___ г.) на момент передачи дел контролирующими органами не проверялась.</w:t>
      </w:r>
    </w:p>
    <w:p w14:paraId="422121F8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Выявлены следующие нарушения:</w:t>
      </w:r>
    </w:p>
    <w:p w14:paraId="0C2111DF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</w:t>
      </w:r>
    </w:p>
    <w:p w14:paraId="6BB74544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</w:t>
      </w:r>
    </w:p>
    <w:p w14:paraId="70E936D0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</w:t>
      </w:r>
    </w:p>
    <w:p w14:paraId="3DE8C62B" w14:textId="77777777" w:rsidR="001623C6" w:rsidRPr="00011AB5" w:rsidRDefault="004879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>Подписи сторон: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11"/>
        <w:gridCol w:w="1269"/>
        <w:gridCol w:w="333"/>
        <w:gridCol w:w="1214"/>
      </w:tblGrid>
      <w:tr w:rsidR="001623C6" w14:paraId="7CB9DB2F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73C29" w14:textId="77777777" w:rsidR="001623C6" w:rsidRDefault="004879C5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BB0E1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DAC96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2D248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3C6" w14:paraId="6B59F0D9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AA1C6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CDA9B" w14:textId="77777777" w:rsidR="001623C6" w:rsidRDefault="004879C5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B568E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480B1" w14:textId="77777777" w:rsidR="001623C6" w:rsidRDefault="004879C5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Ф. И. О.</w:t>
            </w:r>
          </w:p>
        </w:tc>
      </w:tr>
      <w:tr w:rsidR="001623C6" w14:paraId="3F4CC882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999E8" w14:textId="77777777" w:rsidR="001623C6" w:rsidRDefault="004879C5">
            <w:r>
              <w:rPr>
                <w:rFonts w:hAnsi="Times New Roman" w:cs="Times New Roman"/>
                <w:color w:val="000000"/>
                <w:sz w:val="24"/>
                <w:szCs w:val="24"/>
              </w:rPr>
              <w:t>Уполномоченное лицо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25AD4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37977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7AD37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3C6" w14:paraId="408AEDA5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4FF89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C2294" w14:textId="77777777" w:rsidR="001623C6" w:rsidRDefault="004879C5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772B1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7AB7F" w14:textId="77777777" w:rsidR="001623C6" w:rsidRDefault="004879C5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Ф. И. О.</w:t>
            </w:r>
          </w:p>
        </w:tc>
      </w:tr>
      <w:tr w:rsidR="001623C6" w14:paraId="5FA00696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BA9DC" w14:textId="77777777" w:rsidR="001623C6" w:rsidRDefault="004879C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комиссии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02B60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CBC2B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BA39A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3C6" w14:paraId="10472BA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998D0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821C0" w14:textId="77777777" w:rsidR="001623C6" w:rsidRDefault="004879C5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3B9CF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C2C2B" w14:textId="77777777" w:rsidR="001623C6" w:rsidRDefault="004879C5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Ф. И. О.</w:t>
            </w:r>
          </w:p>
        </w:tc>
      </w:tr>
      <w:tr w:rsidR="001623C6" w14:paraId="63D4CEF5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2DB86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C5117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F95AD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E0223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3C6" w14:paraId="19A108D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46976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ED99E" w14:textId="77777777" w:rsidR="001623C6" w:rsidRDefault="004879C5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F3EB8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5D4C9" w14:textId="77777777" w:rsidR="001623C6" w:rsidRDefault="004879C5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Ф. И. О.</w:t>
            </w:r>
          </w:p>
        </w:tc>
      </w:tr>
      <w:tr w:rsidR="001623C6" w14:paraId="512A4513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D40FA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28FFC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A963B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22D8D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3C6" w14:paraId="3A43429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8D559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DA34E" w14:textId="77777777" w:rsidR="001623C6" w:rsidRDefault="004879C5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EB75B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D1DF6" w14:textId="77777777" w:rsidR="001623C6" w:rsidRDefault="004879C5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Ф. И. О.</w:t>
            </w:r>
          </w:p>
        </w:tc>
      </w:tr>
      <w:tr w:rsidR="001623C6" w14:paraId="5693AF13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EFECA" w14:textId="77777777" w:rsidR="001623C6" w:rsidRDefault="004879C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Представители учредителя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153FC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FEB1F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BF8C7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3C6" w14:paraId="010E0FC7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0625C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A6A4B" w14:textId="77777777" w:rsidR="001623C6" w:rsidRDefault="004879C5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C974A" w14:textId="77777777" w:rsidR="001623C6" w:rsidRDefault="001623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4B5C5" w14:textId="77777777" w:rsidR="001623C6" w:rsidRDefault="004879C5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Ф. И. О.</w:t>
            </w:r>
          </w:p>
        </w:tc>
      </w:tr>
    </w:tbl>
    <w:p w14:paraId="137FE42B" w14:textId="77777777" w:rsidR="001623C6" w:rsidRDefault="004879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Приложения:</w:t>
      </w:r>
    </w:p>
    <w:p w14:paraId="2C60F2CE" w14:textId="77777777" w:rsidR="001623C6" w:rsidRDefault="004879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_________________________________________________________________________;</w:t>
      </w:r>
    </w:p>
    <w:p w14:paraId="1E4F9C1F" w14:textId="77777777" w:rsidR="001623C6" w:rsidRDefault="004879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_________________________________________________________________________;</w:t>
      </w:r>
    </w:p>
    <w:p w14:paraId="6F2513D5" w14:textId="77777777" w:rsidR="001623C6" w:rsidRDefault="004879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3. _________________________________________________________________________.</w:t>
      </w:r>
    </w:p>
    <w:p w14:paraId="7C76CE45" w14:textId="77777777" w:rsidR="001623C6" w:rsidRDefault="004879C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Оборот последнего листа</w:t>
      </w:r>
    </w:p>
    <w:p w14:paraId="74D42746" w14:textId="77777777" w:rsidR="001623C6" w:rsidRDefault="004879C5">
      <w:pPr>
        <w:rPr>
          <w:rFonts w:hAnsi="Times New Roman" w:cs="Times New Roman"/>
          <w:color w:val="000000"/>
          <w:sz w:val="24"/>
          <w:szCs w:val="24"/>
        </w:rPr>
      </w:pPr>
      <w:r w:rsidRPr="00011AB5">
        <w:rPr>
          <w:rFonts w:hAnsi="Times New Roman" w:cs="Times New Roman"/>
          <w:color w:val="000000"/>
          <w:sz w:val="24"/>
          <w:szCs w:val="24"/>
          <w:lang w:val="ru-RU"/>
        </w:rPr>
        <w:t xml:space="preserve">В настоящем положении пронумеровано, прошнуровано и заверено печатью </w:t>
      </w:r>
      <w:r>
        <w:rPr>
          <w:rFonts w:hAnsi="Times New Roman" w:cs="Times New Roman"/>
          <w:color w:val="000000"/>
          <w:sz w:val="24"/>
          <w:szCs w:val="24"/>
        </w:rPr>
        <w:t>__________ листа.</w:t>
      </w:r>
    </w:p>
    <w:p w14:paraId="09F38C2A" w14:textId="26D3712F" w:rsidR="001623C6" w:rsidRDefault="00011AB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="004879C5">
        <w:rPr>
          <w:rFonts w:hAnsi="Times New Roman" w:cs="Times New Roman"/>
          <w:color w:val="000000"/>
          <w:sz w:val="24"/>
          <w:szCs w:val="24"/>
        </w:rPr>
        <w:t> ________________  __________________ </w:t>
      </w:r>
      <w:r w:rsidR="004879C5">
        <w:br/>
      </w:r>
    </w:p>
    <w:p w14:paraId="5F54D1BE" w14:textId="77777777" w:rsidR="001623C6" w:rsidRDefault="004879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 20____ г.</w:t>
      </w:r>
    </w:p>
    <w:p w14:paraId="53FF3F7D" w14:textId="77777777" w:rsidR="001623C6" w:rsidRDefault="004879C5">
      <w:pPr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color w:val="000000"/>
          <w:sz w:val="24"/>
          <w:szCs w:val="24"/>
        </w:rPr>
        <w:t>М.П.</w:t>
      </w:r>
    </w:p>
    <w:p w14:paraId="0233739C" w14:textId="77777777" w:rsidR="001623C6" w:rsidRDefault="004879C5">
      <w:pPr>
        <w:rPr>
          <w:rFonts w:hAnsi="Times New Roman" w:cs="Times New Roman"/>
          <w:color w:val="000000"/>
          <w:sz w:val="24"/>
          <w:szCs w:val="24"/>
        </w:rPr>
      </w:pPr>
      <w:r>
        <w:br/>
      </w:r>
    </w:p>
    <w:sectPr w:rsidR="001623C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27B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334FD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11AB5"/>
    <w:rsid w:val="001623C6"/>
    <w:rsid w:val="002D33B1"/>
    <w:rsid w:val="002D3591"/>
    <w:rsid w:val="003514A0"/>
    <w:rsid w:val="004879C5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791E7"/>
  <w15:docId w15:val="{EB171564-A914-408E-BAB3-9A6FE6B93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1370</Words>
  <Characters>7811</Characters>
  <Application>Microsoft Office Word</Application>
  <DocSecurity>0</DocSecurity>
  <Lines>65</Lines>
  <Paragraphs>18</Paragraphs>
  <ScaleCrop>false</ScaleCrop>
  <Company/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Кислякова</dc:creator>
  <dc:description>Подготовлено экспертами Группы Актион</dc:description>
  <cp:lastModifiedBy>Пользователь</cp:lastModifiedBy>
  <cp:revision>4</cp:revision>
  <dcterms:created xsi:type="dcterms:W3CDTF">2025-12-09T06:38:00Z</dcterms:created>
  <dcterms:modified xsi:type="dcterms:W3CDTF">2025-12-10T08:43:00Z</dcterms:modified>
</cp:coreProperties>
</file>