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ABB7" w14:textId="77777777" w:rsidR="00E3737C" w:rsidRPr="002A0835" w:rsidRDefault="00C4052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Приложение 17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учетной политике</w:t>
      </w:r>
    </w:p>
    <w:p w14:paraId="37F8780D" w14:textId="3F413787" w:rsidR="00E3737C" w:rsidRPr="002A0835" w:rsidRDefault="00C4052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2A0835">
        <w:rPr>
          <w:color w:val="222222"/>
          <w:sz w:val="33"/>
          <w:szCs w:val="33"/>
          <w:lang w:val="ru-RU"/>
        </w:rPr>
        <w:t>Порядок проведения инвентаризации активов и</w:t>
      </w:r>
      <w:r>
        <w:rPr>
          <w:color w:val="222222"/>
          <w:sz w:val="33"/>
          <w:szCs w:val="33"/>
        </w:rPr>
        <w:t> </w:t>
      </w:r>
      <w:r w:rsidRPr="002A0835">
        <w:rPr>
          <w:color w:val="222222"/>
          <w:sz w:val="33"/>
          <w:szCs w:val="33"/>
          <w:lang w:val="ru-RU"/>
        </w:rPr>
        <w:t>обязательств</w:t>
      </w:r>
    </w:p>
    <w:p w14:paraId="43FC0CE3" w14:textId="7D25AB0A" w:rsidR="002A0835" w:rsidRPr="002A0835" w:rsidRDefault="002A0835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bookmarkStart w:id="0" w:name="_Hlk216257629"/>
      <w:r>
        <w:rPr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                  детский сад № 1 «Улыбка»</w:t>
      </w:r>
      <w:r>
        <w:rPr>
          <w:lang w:val="ru-RU"/>
        </w:rPr>
        <w:br/>
      </w:r>
      <w:bookmarkEnd w:id="0"/>
      <w:r>
        <w:rPr>
          <w:color w:val="000000"/>
          <w:sz w:val="24"/>
          <w:szCs w:val="24"/>
          <w:lang w:val="ru-RU"/>
        </w:rPr>
        <w:t>ИНН 6913007085, КПП 691301001, ОКПО 40745394</w:t>
      </w:r>
    </w:p>
    <w:p w14:paraId="52226C34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Настоящий Порядок 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следующими документами:</w:t>
      </w:r>
    </w:p>
    <w:p w14:paraId="0D9DECCC" w14:textId="77777777" w:rsidR="00E3737C" w:rsidRPr="002A0835" w:rsidRDefault="00C405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06.12.2011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402-ФЗ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бухгалтерском учете»;</w:t>
      </w:r>
    </w:p>
    <w:p w14:paraId="7E9202C8" w14:textId="77777777" w:rsidR="00E3737C" w:rsidRPr="002A0835" w:rsidRDefault="00C405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Федеральным стандартом «Концептуальные основы бухгалтерского учета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отчетности организаций государственного сектора», утвержденным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31.12.2016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256н;</w:t>
      </w:r>
    </w:p>
    <w:p w14:paraId="4281A718" w14:textId="77777777" w:rsidR="00E3737C" w:rsidRPr="002A0835" w:rsidRDefault="00C405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Федеральным стандартом «Доходы», утвержденным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27.02.2018 № 32н;</w:t>
      </w:r>
    </w:p>
    <w:p w14:paraId="02F4280D" w14:textId="77777777" w:rsidR="00E3737C" w:rsidRPr="002A0835" w:rsidRDefault="00C405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Федеральным стандартом «Учетная политика, оценочные значения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ошибки», утвержденным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30.12.2017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274н;</w:t>
      </w:r>
    </w:p>
    <w:p w14:paraId="6BB13683" w14:textId="77777777" w:rsidR="00E3737C" w:rsidRPr="002A0835" w:rsidRDefault="00C405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ЦБ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11.03.2014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3210-У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порядке ведения кассовых операций юридическими лицами...»;</w:t>
      </w:r>
    </w:p>
    <w:p w14:paraId="08853DDA" w14:textId="77777777" w:rsidR="00E3737C" w:rsidRPr="002A0835" w:rsidRDefault="00C405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Методическими указаниями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первичным документам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регистрам, утвержденными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30.03.2015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52н;</w:t>
      </w:r>
    </w:p>
    <w:p w14:paraId="7AA27AC8" w14:textId="77777777" w:rsidR="00E3737C" w:rsidRPr="002A0835" w:rsidRDefault="00C405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Методическими указаниями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первичным документам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регистрам, утвержденными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15.04.2021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61н;</w:t>
      </w:r>
    </w:p>
    <w:p w14:paraId="464D3966" w14:textId="77777777" w:rsidR="00E3737C" w:rsidRPr="002A0835" w:rsidRDefault="00C4052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Правилами учета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хранения драгоценных металлов, камней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изделий, утвержденными постановлением Правительства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28.09.2000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731.</w:t>
      </w:r>
    </w:p>
    <w:p w14:paraId="1B9FE9E1" w14:textId="77777777" w:rsidR="00E3737C" w:rsidRPr="002A0835" w:rsidRDefault="00C4052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2A0835">
        <w:rPr>
          <w:b/>
          <w:bCs/>
          <w:color w:val="252525"/>
          <w:spacing w:val="-2"/>
          <w:sz w:val="42"/>
          <w:szCs w:val="42"/>
          <w:lang w:val="ru-RU"/>
        </w:rPr>
        <w:t>1. Общие положения</w:t>
      </w:r>
    </w:p>
    <w:p w14:paraId="60DC1ED3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устанавливает правила проведения инвентаризации имущества, финансовых активов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обязательств учреждения,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забалансовых счетах, сроки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проведения, перечень активов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обязательств, проверяемых при проведении инвентаризации.</w:t>
      </w:r>
    </w:p>
    <w:p w14:paraId="7797666E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1.2. Инвентаризации подлежит все имущество учреждения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его местонахождения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все виды финансовых активов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обязательств учреждения,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забалансовых счетах. Также инвентаризации подлежит имущество, находящееся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ответственном хранении учреждения.</w:t>
      </w:r>
    </w:p>
    <w:p w14:paraId="06418BBE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Инвентаризацию имущества, переданного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безвозмездное пользование, аренду, проводит ссудополучатель, арендополучатель.</w:t>
      </w:r>
    </w:p>
    <w:p w14:paraId="1B9A9C37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имущества производится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его местонахождению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разрезе ответственных (материально ответственных) лиц, 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ответственные лица.</w:t>
      </w:r>
    </w:p>
    <w:p w14:paraId="1567B98F" w14:textId="77777777" w:rsidR="00E3737C" w:rsidRDefault="00C4052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Учреждение проводит инвентаризацию:</w:t>
      </w:r>
    </w:p>
    <w:p w14:paraId="474652AE" w14:textId="77777777" w:rsidR="00E3737C" w:rsidRPr="002A0835" w:rsidRDefault="00C4052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случаях, установленных в 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приложения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 СГС «Учетная политика, оценочные значения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ошибки», — обязательная инвентаризация;</w:t>
      </w:r>
    </w:p>
    <w:p w14:paraId="6FDEABBC" w14:textId="77777777" w:rsidR="00E3737C" w:rsidRDefault="00C4052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ежемесячно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кассе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C6F32EC" w14:textId="77777777" w:rsidR="00E3737C" w:rsidRPr="002A0835" w:rsidRDefault="00C4052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других случаях –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решению руководителя.</w:t>
      </w:r>
    </w:p>
    <w:p w14:paraId="610169AA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 учреждении проводятся сплошные и выборочные инвентаризации. Сплошная инвентаризация предполагает проверку всего имущества, активов и обязательств по всем местам их хранения и ответственным лицам. Сплошная инвентаризация проводится перед годовой отчетностью. особенности выборочной инвентаризации установлены в разделе 4 настоящего положения.</w:t>
      </w:r>
    </w:p>
    <w:p w14:paraId="0E3F881C" w14:textId="77777777" w:rsidR="00E3737C" w:rsidRDefault="00C4052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Ежегодной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инвентаризации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подлежат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6555C7C" w14:textId="77777777" w:rsidR="00E3737C" w:rsidRPr="002A0835" w:rsidRDefault="00C4052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информация о качественном состоянии дебиторской и кредиторской задолженности (просроченная задолженность с учетом аналитического признака учета - "срок исполнения", сомнительная задолженность по доходам, кредиторская задолженность, не востребованная кредиторами);</w:t>
      </w:r>
    </w:p>
    <w:p w14:paraId="03C9D160" w14:textId="77777777" w:rsidR="00E3737C" w:rsidRPr="002A0835" w:rsidRDefault="00C4052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информация о затратах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незавершенное строительство объектов капитального строительства, а также капитальных вложений в объекты незавершенного строительства), их статусов (целевых функций);</w:t>
      </w:r>
    </w:p>
    <w:p w14:paraId="7071F88F" w14:textId="77777777" w:rsidR="00E3737C" w:rsidRPr="002A0835" w:rsidRDefault="00C4052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информация об объектах бухгалтерского учета, в отношении которых по результатам сверок (выверок) данных с другими субъектами учета, организациями, проведенных в течение финансового года, были выявлены расхождения;</w:t>
      </w:r>
    </w:p>
    <w:p w14:paraId="5F5977FD" w14:textId="77777777" w:rsidR="00E3737C" w:rsidRPr="002A0835" w:rsidRDefault="00C4052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информация объектах учета, стоимостная оценка которых определяет налоговые обязательства;</w:t>
      </w:r>
    </w:p>
    <w:p w14:paraId="065D1070" w14:textId="77777777" w:rsidR="00E3737C" w:rsidRPr="002A0835" w:rsidRDefault="00C4052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информация об объектах бухгалтерского учета, формирующих показатели, в отношении которых законодательством Российской Федерации установлены ограничения;</w:t>
      </w:r>
    </w:p>
    <w:p w14:paraId="3B4C3EE7" w14:textId="77777777" w:rsidR="00E3737C" w:rsidRPr="002A0835" w:rsidRDefault="00C4052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информация об особо ценном движимом имуществе (сделках с ним), показатели расчётов по крупным сделкам);</w:t>
      </w:r>
    </w:p>
    <w:p w14:paraId="7715EFD1" w14:textId="77777777" w:rsidR="00E3737C" w:rsidRPr="002A0835" w:rsidRDefault="00C4052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информация об иных объектах бухгалтерского учета, в отношении которых по результатам осуществления в течение финансового года внутреннего контроля совершаемых фактов хозяйственной жизни и (или) внутреннего финансового аудита выявлены факты и (или) признаки, влияющие на достоверность данных бухгалтерского учета, бухгалтерской (финансовой) отчетности.</w:t>
      </w:r>
    </w:p>
    <w:p w14:paraId="1F9E2535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 отсутствии ответственного лица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объективным причинам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болезни, отпуска, смерти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д. Инвентаризация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этих случаях проводится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день приемки дел новым ответственным лицом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всем передаваемым объектам инвентаризации.</w:t>
      </w:r>
    </w:p>
    <w:p w14:paraId="11061489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 чрезвычайных происшествиях, таких как пожар, наводнение, землетрясение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пр., инвентаризация проводится сразу после окончания соответствующего события. Когда есть угроза жизни или здоровью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после устранения причин, из-за которых провести инвентаризацию невозможно.</w:t>
      </w:r>
    </w:p>
    <w:p w14:paraId="314E7AAD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 коллективной ответственности проводить инвентаризацию обязательно, если сменился руководитель бригады, при выбытии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коллектива более 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его 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членов,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также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требованию одного или нескольких членов бригады. Инвентаризацию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этих случаях проводят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совокупности объектов имущества,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которые отвечает бригада,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день приемки-передачи дел либо непосредственно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факту предъявления требования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проведении инвентаризации.</w:t>
      </w:r>
    </w:p>
    <w:p w14:paraId="2AC50D73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1.4. Имущество, которое поступило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время инвентаризации, принимают ответственные лица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присутствии членов инвентаризационной комиссии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заносят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отдельную инвентаризационную опись.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акт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результатах инвентаризации такое имущество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включается. Описи прилагают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акту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результатах инвентаризации.</w:t>
      </w:r>
    </w:p>
    <w:p w14:paraId="64A1BD02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1.5. Инвентаризация проводится методами осмотра, подсчета, взвешивания, обмера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методы осмотра).</w:t>
      </w:r>
    </w:p>
    <w:p w14:paraId="2BDCD377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применение методов осмотра для выявления фактического наличия объектов инвентаризации невозможно или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представляется возможным без существенных затрат, учреждение использует альтернативные способы (методы) инвентаризации,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цифровых технологий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методы подтверждения, выверки (интеграции)):</w:t>
      </w:r>
    </w:p>
    <w:p w14:paraId="51A9389F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1) видеофиксация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фотофиксация;</w:t>
      </w:r>
    </w:p>
    <w:p w14:paraId="63EE1509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2) фиксация (актирование),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14:paraId="3FA9DBFA" w14:textId="77777777" w:rsidR="00E3737C" w:rsidRPr="002A0835" w:rsidRDefault="00C4052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факта осуществления объектом соответствующей функции;</w:t>
      </w:r>
    </w:p>
    <w:p w14:paraId="7268DA43" w14:textId="77777777" w:rsidR="00E3737C" w:rsidRDefault="00C4052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поступления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экономических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B8A3161" w14:textId="77777777" w:rsidR="00E3737C" w:rsidRDefault="00C4052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использования полезного потенциала;</w:t>
      </w:r>
    </w:p>
    <w:p w14:paraId="3F952596" w14:textId="77777777" w:rsidR="00E3737C" w:rsidRPr="002A0835" w:rsidRDefault="00C4052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подтверждения наличия (обоснованности владения) данными государственных (муниципальных) реестров (информационных ресурсов), содержащих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объекте инвентаризации, посредством запросов или средствами технологической интеграции информационных систем.</w:t>
      </w:r>
    </w:p>
    <w:p w14:paraId="57CFD30B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Замеры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установленные факты оформляются актами, которые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расчетами прилагаются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документам, оформляющим результаты инвентаризации.</w:t>
      </w:r>
    </w:p>
    <w:p w14:paraId="5AE027E2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Инвентаризацию методом подтверждения, выверки (интеграции),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также методом расчетов допустимо проводить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решению руководителя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дату, предшествующую дате принятия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проведении инвентаризации.</w:t>
      </w:r>
    </w:p>
    <w:p w14:paraId="6466EF9A" w14:textId="77777777" w:rsidR="00E3737C" w:rsidRPr="002A0835" w:rsidRDefault="00C4052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2A0835">
        <w:rPr>
          <w:b/>
          <w:bCs/>
          <w:color w:val="252525"/>
          <w:spacing w:val="-2"/>
          <w:sz w:val="42"/>
          <w:szCs w:val="42"/>
          <w:lang w:val="ru-RU"/>
        </w:rPr>
        <w:t>2. Общий порядок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2A0835">
        <w:rPr>
          <w:b/>
          <w:bCs/>
          <w:color w:val="252525"/>
          <w:spacing w:val="-2"/>
          <w:sz w:val="42"/>
          <w:szCs w:val="42"/>
          <w:lang w:val="ru-RU"/>
        </w:rPr>
        <w:t>сроки проведения инвентаризации</w:t>
      </w:r>
    </w:p>
    <w:p w14:paraId="5C02D35D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2.1. Для проведения инвентаризации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создается постоянно действующая инвентаризационная комиссия минимум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трех человек.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 состав инвентаризационной комиссии включают представителей администрации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учреждения, сотрудников бухгалтерии, других специалистов. Персональный состав постоянно действующей комиссии утверждает руководитель учреждения приказом.</w:t>
      </w:r>
    </w:p>
    <w:p w14:paraId="7373909E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Инвентаризацию перед списанием имущества, для признания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учете выявленных излишков, для выбытия недостающих объектов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учета или корректировки бухгалтерских данных при пересортице может проводить комиссия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поступлению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выбытию активов. Руководитель наделяет 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поступлению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выбытию активов полномочиями проводить инвентаризацию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указанных случаях отдельным приказом.</w:t>
      </w:r>
    </w:p>
    <w:p w14:paraId="337FE493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 большом объеме работ для одновременного проведения инвентаризации имущества создаются рабочие инвентаризационные комиссии. Ответственным лицом рабочей комиссии назначается один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членов основной комиссии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правом голоса. Остальные члены рабочей комиссии права голоса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имеют. Персональный состав рабочих инвентаризационных комиссий утверждает руководитель учреждения.</w:t>
      </w:r>
    </w:p>
    <w:p w14:paraId="4C70B9E3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Детальные правила работы комиссии,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права, ответственность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полномочия устанавливаются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отдельном локальном акте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положении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комиссии.</w:t>
      </w:r>
    </w:p>
    <w:p w14:paraId="1B98152E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2.2. Инвентаризации подлежит имущество учреждения, вложения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счете 106.00 «Вложения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нефинансовые активы»,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также следующие финансовые активы, обязательства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финансовые результаты: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денежные 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счет Х.201.00.000;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расчеты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доходам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счет Х.205.00.000;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расчеты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выданным авансам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счет Х.206.00.000;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расчеты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подотчетными лицами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счет Х.208.00.000;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расчеты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ущербу имуществу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иным доходам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счет Х.209.00.000;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расчеты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принятым обязательствам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счет Х.302.00.000;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расчеты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платежам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бюджеты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счет Х.303.00.000;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прочие расчеты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кредиторами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счет Х.304.00.000;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расчеты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кредиторами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долговым обязательствам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счет Х.301.00.000;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доходы будущих периодов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счет Х.401.40.000;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расходы будущих периодов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счет Х.401.50.000;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резервы предстоящих расходов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счет Х.401.60.000.</w:t>
      </w:r>
    </w:p>
    <w:p w14:paraId="347145C7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2.3. Сроки проведения плановых инвентаризаций установлены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Графике проведения инвентаризации.</w:t>
      </w:r>
    </w:p>
    <w:p w14:paraId="788EA261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Кроме плановых инвентаризаций, учреждение может проводить внеплановые сплошные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выборочные инвентаризации. Внеплановые инвентаризации проводятся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основании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проведении инвентаризации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0510439).</w:t>
      </w:r>
    </w:p>
    <w:p w14:paraId="12F86132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2.4.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начала проверки фактического наличия имущества инвентаризационной комиссии надлежит получить приходные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расходные документы или отчеты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движении материальных ценностей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денежных средств,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сданные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учтенные бухгалтерией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момент проведения инвентаризации.</w:t>
      </w:r>
    </w:p>
    <w:p w14:paraId="5DB57BAD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Председатель инвентаризационной комиссии визирует все приходные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расходные документы, приложенные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реестрам (отчетам),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указанием «До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на "___"» (дата). Это служит основанием для определения остатков имущества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учетным данным.</w:t>
      </w:r>
    </w:p>
    <w:p w14:paraId="165684C0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 Ответственные лица дают расписки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том, что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началу инвентаризации все расходные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приходные документы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имущество сданы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бухгалтерию или переданы комиссии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все ценности, поступившие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ответственность, оприходованы,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выбывшие списаны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расход. Аналогичные расписки дают сотрудники, имеющие подотчетные суммы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приобретение или доверенности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получение имущества.</w:t>
      </w:r>
    </w:p>
    <w:p w14:paraId="102F789E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2.6. Фактическое наличие имущества при инвентаризации определяют путем осмотра, подсчета, взвешивания, обмера. Вес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объем навалочных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наливных материальных ценностей проверяется путем обмеров, замеров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технических расчетов.</w:t>
      </w:r>
    </w:p>
    <w:p w14:paraId="08330817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материальных ценностей, которые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неповрежденной упаковке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информацией производителя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количестве товара внутри, проводится методом фиксации. Для этого вскрывается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пересчитывается содержимое части упаковок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процентов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общего количества. Остальной подсчет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основании данных производителя.</w:t>
      </w:r>
    </w:p>
    <w:p w14:paraId="28CA00CC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имущества, которое находится вне учреждения, может проходить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помощью видео-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фотофиксации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правилам, установленным в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14:paraId="688D4C8D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камер видеонаблюдения проводится путем фиксации выполнения функций объекта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поступления сигналов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совершения видеозаписей.</w:t>
      </w:r>
    </w:p>
    <w:p w14:paraId="0FBEB124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расчетов (подтверждения, выверки (интеграции), проводится посредством запросов, в т.ч.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средствами технологической интеграции ИС, для подтверждения наличия (обоснованности владения) объектов инвентаризации с данными государственных (муниципальных) реестров (информационных ресурсов), которые содержат информацию об этих объектах.</w:t>
      </w:r>
    </w:p>
    <w:p w14:paraId="219E657B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 xml:space="preserve">Инвентаризация дебиторской, кредиторской </w:t>
      </w:r>
      <w:proofErr w:type="gramStart"/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группе плательщиков (кредиторов), обеспечивается посредством сверки персонифицированных данных управленческого учета. При этом ответственное за ведение расчетов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лицо предоставляет комиссии оборотно-сальдовую ведомость на отчетную дату в разрезе контрагентов. Оборотно-сальдовая ведомость является неотъемлемой частью инвентаризационной описи.</w:t>
      </w:r>
    </w:p>
    <w:p w14:paraId="54A7EA63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2.7. Проверка фактического наличия имущества производится при обязательном участии ответственных лиц.</w:t>
      </w:r>
    </w:p>
    <w:p w14:paraId="48D7B57A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2.8. Для оформления инвентаризации кроме форм, утвержденных приказами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30.03.2015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52н 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15.04.2021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61н, учреждение применяет:</w:t>
      </w:r>
    </w:p>
    <w:p w14:paraId="1659D72C" w14:textId="77777777" w:rsidR="00E3737C" w:rsidRPr="002A0835" w:rsidRDefault="00C4052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для результатов инвентаризации расходов будущих периодов – акт инвентаризации расходов будущих периодов № ИНВ-11 (ф. 0317012), утвержденный приказом Госкомстата от 18.08.1998 № 88;</w:t>
      </w:r>
    </w:p>
    <w:p w14:paraId="0FA08243" w14:textId="77777777" w:rsidR="00E3737C" w:rsidRDefault="00C4052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...</w:t>
      </w:r>
    </w:p>
    <w:p w14:paraId="1BB1FE90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2.9. Инвентаризационная комиссия обеспечивает полноту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точность внесения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описи данных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фактических остатках основных средств, нематериальных активов, материальных запасов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другого имущества, денежных средств, финансовых активов 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обязательств, правильность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 оформления материалов инвентаризации. Также комиссия обеспечивает внесение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описи обнаруженных признаков обесценения актива.</w:t>
      </w:r>
    </w:p>
    <w:p w14:paraId="167F92F6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2.10. Если инвентаризация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течение нескольких дней,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помещения, где хранятся материальные ценности, при уходе инвентаризационной комиссии должны быть опечатаны.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время перерывов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работе инвентаризационных комиссий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обеденный перерыв,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ночное время,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другим причинам) описи должны храниться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ящике (шкафу, сейфе)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закрытом помещении, где проводится инвентаризация.</w:t>
      </w:r>
    </w:p>
    <w:p w14:paraId="3735A722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2.11. Если ответственные лица обнаружат после инвентаризации ошибки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описях, они должны немедленно (до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открытия склада, кладовой, секции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п.) заявить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этом председателю инвентаризационной комиссии.</w:t>
      </w:r>
    </w:p>
    <w:p w14:paraId="20598CEF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 комиссия осуществляет проверку указанных фактов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случае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подтверждения производит исправление выявленных ошибок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14:paraId="26806E8A" w14:textId="77777777" w:rsidR="00E3737C" w:rsidRPr="002A0835" w:rsidRDefault="00C4052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2A0835">
        <w:rPr>
          <w:b/>
          <w:bCs/>
          <w:color w:val="252525"/>
          <w:spacing w:val="-2"/>
          <w:sz w:val="42"/>
          <w:szCs w:val="42"/>
          <w:lang w:val="ru-RU"/>
        </w:rPr>
        <w:t>3. Особенности инвентаризации отдельных видов имущества, финансовых активов, обязательств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2A0835">
        <w:rPr>
          <w:b/>
          <w:bCs/>
          <w:color w:val="252525"/>
          <w:spacing w:val="-2"/>
          <w:sz w:val="42"/>
          <w:szCs w:val="42"/>
          <w:lang w:val="ru-RU"/>
        </w:rPr>
        <w:t>финансовых результатов</w:t>
      </w:r>
    </w:p>
    <w:p w14:paraId="281D6313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3.1. Инвентаризация основных средств проводится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год перед составлением годовой бухгалтерской отчетности. Исключение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объекты библиотечного фонда,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порядок инвентаризации которых изложены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3.3 настоящего Положения.</w:t>
      </w:r>
    </w:p>
    <w:p w14:paraId="0A6E998F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подлежат основные средства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балансовых счетах 101.00 «Основные средства»,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также имущество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забалансовых счетах 01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«Имущество, полученное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пользование», 02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«Материальные ценности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хранении», 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«Основные средства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эксплуатации».</w:t>
      </w:r>
    </w:p>
    <w:p w14:paraId="5005CBA1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Основные средства, которые временно отсутствуют (находятся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подрядчика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ремонте,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сотрудников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командировке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д.), инвентаризируются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документам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регистрам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момента выбытия.</w:t>
      </w:r>
    </w:p>
    <w:p w14:paraId="0961C0AD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Перед инвентаризацией комиссия проверяет: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ли инвентарные карточки, книги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описи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основные средства, как они заполнены;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состояние техпаспортов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других технических документов;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документы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регистрации объектов;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документы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основные средства, которые приняли или сдали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аренду.</w:t>
      </w:r>
    </w:p>
    <w:p w14:paraId="06295084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 отсутствии документов комиссия должна обеспечить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получение или оформление. При обнаружении расхождений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неточностей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 xml:space="preserve">регистрах 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бухгалтерского учета или технической документации следует внести соответствующие исправления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уточнения.</w:t>
      </w:r>
    </w:p>
    <w:p w14:paraId="7A029D1C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ходе инвентаризации комиссия проверяет: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фактическое наличие объектов основных средств, эксплуатируются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ли они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назначению;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физическое состояние объектов основных средств: рабочее, поломка, износ, порча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14:paraId="51522E1C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Данные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эксплуатации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физическом состоянии комиссия указывает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 0510466).</w:t>
      </w:r>
    </w:p>
    <w:p w14:paraId="58BFDA96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3.2. Инвентаризацию имущества, переданного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аренду, комиссия проводит путем фиксации факта получения экономических выгод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арендной платы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арендатора.</w:t>
      </w:r>
    </w:p>
    <w:p w14:paraId="53319458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3.3. Инвентаризация библиотечных фондов проводится при смене руководителя библиотеки,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следующие сроки: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наиболее ценные фонды, хранящиеся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сейфах,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ежегодно;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редчайшие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ценные фонды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три года;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остальные фонды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пять лет.</w:t>
      </w:r>
    </w:p>
    <w:p w14:paraId="3014C45E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 инвентаризации библиотечного фонда комиссия проверяет книги путем подсчета, электронные документы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количественным показателям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контрольным суммам.</w:t>
      </w:r>
    </w:p>
    <w:p w14:paraId="27BE202B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3.4.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незавершенному капстроительству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счете 106.11 «Вложения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основные 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недвижимое имущество учреждения» комиссия проверяет: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составе оборудования, которое передали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стройку,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начали монтировать;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состояние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причины законсервированных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временно приостановленных объектов строительства.</w:t>
      </w:r>
    </w:p>
    <w:p w14:paraId="43E4D92D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 проверке используется техническая документация, акты сдачи выполненных работ (этапов), журналы учета выполненных работ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объектах строительства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др.</w:t>
      </w:r>
    </w:p>
    <w:p w14:paraId="3D6C7F18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заносятся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инвентаризационную опись (ф. 0510466).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описи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каждому отдельному виду работ, конструктивным элементам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оборудованию комиссия указывает наименование объекта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объем выполненных работ.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графах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НФА комиссия указывает ход реализации вложений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75 Инструкции, утвержденной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25.03.2011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33н.</w:t>
      </w:r>
    </w:p>
    <w:p w14:paraId="06549D34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3.5. При инвентаризации нематериальных активов комиссия проверяет: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ли свидетельства, патенты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лицензионные договоры, которые подтверждают исключительные права учреждения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активы;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учтены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ли активы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балансе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ли ошибок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учете.</w:t>
      </w:r>
    </w:p>
    <w:p w14:paraId="771F936D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заносятся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инвентаризационную опись (ф. 0510466).</w:t>
      </w:r>
    </w:p>
    <w:p w14:paraId="1167BE01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3.6. Материальные запасы комиссия проверяет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каждому ответственному лицу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 xml:space="preserve">местам хранения. При инвентаризации материальных запасов, которых нет 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учреждении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пути, отгруженные,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оплачены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срок,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складах других организаций), проверяется обоснованность сумм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 счетах бухучета.</w:t>
      </w:r>
    </w:p>
    <w:p w14:paraId="53F0D426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Отдельные инвентаризационные описи (ф. 0510466) составляются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материальные запасы, которые: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находятся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учреждении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распределены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ответственным лицам;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находятся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пути.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каждой отправке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описи указывается наименование, количество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стоимость, дата отгрузки,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также перечень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номера учетных документов;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отгружены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оплачены вовремя покупателями.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каждой отгрузке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описи указывается наименование покупателя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материальных запасов, сумма, дата отгрузки, дата выписки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номер расчетного документа;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переданы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переработку.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описи указывается наименование перерабатывающей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материальных запасов, количество, фактическая стоимость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данным бухучета, дата передачи, номера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даты документов;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находятся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складах других организаций.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описи указывается наименование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материальных запасов, количество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стоимость.</w:t>
      </w:r>
    </w:p>
    <w:p w14:paraId="5907A0F3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 инвентаризации ГСМ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описи (ф. 0510466) указываются:</w:t>
      </w:r>
    </w:p>
    <w:p w14:paraId="14B680BE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остатки топлива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баках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каждому транспортному средству;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топливо, которое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емкостях.</w:t>
      </w:r>
    </w:p>
    <w:p w14:paraId="3875B32B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Остаток топлива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баках измеряется такими способами:</w:t>
      </w:r>
    </w:p>
    <w:p w14:paraId="166750AA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специальными измерителями или мерками;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путем слива или заправки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полного бака;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показаниям бортового компьютера или стрелочного индикатора уровня топлива.</w:t>
      </w:r>
    </w:p>
    <w:p w14:paraId="148E4DA5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 инвентаризации продуктов питания комиссия:</w:t>
      </w:r>
    </w:p>
    <w:p w14:paraId="32457C26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пломбирует подсобные помещения, подвалы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другие места, где есть отдельные входы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выходы;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проверяет исправность весов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измерительных приборов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сроки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клеймения.</w:t>
      </w:r>
    </w:p>
    <w:p w14:paraId="2EB8830A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Фактическое наличие продуктов определяется путем пересчета, взвешивания, измерения. Вес наливных продуктов определяется путем обмеров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технических расчетов. Указанные обмеры (замеры) оформляются актами, подписываемыми членами инвентаризационной комиссии и ответственным лицом.</w:t>
      </w:r>
    </w:p>
    <w:p w14:paraId="7787EA2D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Количество продуктов в неповрежденной упаковке — путем подсчета мест (массы нетто, брутто) в упаковке и пересчета упаковок, с обязательной проверкой на выборочной основе части упаковок посредством их вскрытия. Процент выборки устанавливается председателем инвентаризационной комиссии.</w:t>
      </w:r>
    </w:p>
    <w:p w14:paraId="342FAE7E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 0510466).</w:t>
      </w:r>
    </w:p>
    <w:p w14:paraId="2445F237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 При инвентаризации денежных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лицевых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банковских счетах комиссия сверяет остатки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счетах 201.11, 201.21, 201.22, 201.26, 201.27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 выписками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лицевых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банковских счетов.</w:t>
      </w:r>
    </w:p>
    <w:p w14:paraId="2A69E4AD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бухучете числятся остатки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средствам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пути (счета 201.13, 201.23), комиссия сверяет остатки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данными подтверждающих документов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банковскими квитанциями, квитанциями почтового отделения, копиями сопроводительных ведомостей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сдачу выручки инкассаторам, слипами (чеками платежных терминалов)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п.</w:t>
      </w:r>
    </w:p>
    <w:p w14:paraId="3B767945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 0510464).</w:t>
      </w:r>
    </w:p>
    <w:p w14:paraId="4B171D4A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3.8. Проверку наличных денег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кассе комиссия начинает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операционных касс,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которых ведутся расчеты через контрольно-кассовую технику. Суммы наличных денег должны соответствовать данным книги кассира-операциониста, показателям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кассовой ленте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счетчиках кассового аппарата.</w:t>
      </w:r>
    </w:p>
    <w:p w14:paraId="50CB75D3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подлежат: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наличные деньги;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бланки строгой отчетности;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денежные документы;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ценные бумаги.</w:t>
      </w:r>
    </w:p>
    <w:p w14:paraId="2874069B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наличных денежных средств, денежных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бланков строгой отчетности производится путем полного (полистного) пересчета. При проверке бланков строгой отчетности комиссия фиксирует начальные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конечные номера бланков.</w:t>
      </w:r>
    </w:p>
    <w:p w14:paraId="062E31D1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ходе инвентаризации кассы комиссия: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проверяет кассовую книгу, отчеты кассира, приходные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расходные кассовые ордера, журнал регистрации приходных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расходных кассовых ордеров, доверенности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получение денег, реестр депонированных сумм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другие документы кассовой дисциплины;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сверяет суммы, оприходованные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кассу,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суммами, списанными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лицевого (расчетного) счета;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поверяет соблюдение кассиром лимита остатка наличных денежных средств, своевременность депонирования невыплаченных сумм зарплаты.</w:t>
      </w:r>
    </w:p>
    <w:p w14:paraId="3539D9AC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наличных денежных средств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 0510467). Результаты инвентаризации денежных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бланков строгой отчетности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 0510465).</w:t>
      </w:r>
    </w:p>
    <w:p w14:paraId="07605E8D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3.9.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полученного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аренду имущества комиссия проверяет сохранность имущества,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также проверяет документы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право аренды: договор аренды, акт приема-передачи. Цена договора сверяется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данными бухгалтерского учета. 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 0510466).</w:t>
      </w:r>
    </w:p>
    <w:p w14:paraId="1717EA24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3.10. Инвентаризацию расчетов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дебиторами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кредиторами комиссия проводит методом подтверждения, выверки (интеграции)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учетом следующих особенностей: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определяет сроки возникновения задолженности;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выявляет суммы невыплаченной зарплаты (депонированные суммы),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также переплаты сотрудникам;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сверяет данные бухучета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суммами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актах сверки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покупателями (заказчиками)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поставщиками (исполнителями, подрядчиками),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также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бюджетом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внебюджетными фондами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налогам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взносам;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проверяет обоснованность задолженности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недостачам, хищениям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ущербам;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выявляет кредиторскую задолженность,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востребованную кредиторами,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также дебиторскую задолженность, безнадежную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взысканию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сомнительную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задолженности.</w:t>
      </w:r>
    </w:p>
    <w:p w14:paraId="0B7E3349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случае ведения бухгалтерского учета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группе плательщиков (кредиторов) инвентаризация проводится путем сверки персонифицированных данных управленческого учета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составу аналитических признаков задолженности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данных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балансовых счетах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группам плательщиков (кредиторов). 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задолженности конкретных должников (кредиторов)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аналитических признаках отражается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документах инвентаризации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основании данных персонифицированного (управленческого) учета.</w:t>
      </w:r>
    </w:p>
    <w:p w14:paraId="03822096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 0504089).</w:t>
      </w:r>
    </w:p>
    <w:p w14:paraId="3228BC49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3.11. При инвентаризации расходов будущих периодов комиссия проверяет: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суммы расходов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документов, подтверждающих расходы будущих периодов,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счетов, актов, договоров, накладных;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соответствие периода учета расходов периоду, который установлен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учетной политике;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правильность сумм, списываемых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расходы текущего года.</w:t>
      </w:r>
    </w:p>
    <w:p w14:paraId="5FCC1349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акте инвентаризации расходов будущих периодов (ф. 0317012).</w:t>
      </w:r>
    </w:p>
    <w:p w14:paraId="330CBE66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3.12. Инвентаризацию резервов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объектов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условных оценках комиссия проводит методом расчетов. При инвентаризации резервов предстоящих расходов комиссия проверяет правильность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расчета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обоснованность создания.</w:t>
      </w:r>
    </w:p>
    <w:p w14:paraId="0AF11198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части резерва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оплату отпусков проверяются: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количество дней неиспользованного отпуска;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среднедневная сумма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оплату труда;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сумма отчислений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обязательное пенсионное, социальное, медицинское страхование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страхование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несчастных случаев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профзаболеваний.</w:t>
      </w:r>
    </w:p>
    <w:p w14:paraId="5D3CB315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акте инвентаризации резервов, форма которого утверждена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учетной политике учреждения.</w:t>
      </w:r>
    </w:p>
    <w:p w14:paraId="7CAF15AD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3.13. При инвентаризации доходов будущих периодов комиссия проверяет правомерность отнесения полученных доходов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доходам будущих периодов.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доходам будущих периодов относятся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доходы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аренды;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суммы субсидии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финансовое обеспечение государственного задания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соглашению, которое подписано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текущем году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будущий год.</w:t>
      </w:r>
    </w:p>
    <w:p w14:paraId="63DF8103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Также проверяется правильность формирования оценки доходов будущих периодов. При инвентаризации, проводимой перед годовой отчетностью, проверяется обоснованность наличия остатков.</w:t>
      </w:r>
    </w:p>
    <w:p w14:paraId="106530FA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акте инвентаризации доходов будущих периодов, форма которого утверждена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учетной политике учреждения.</w:t>
      </w:r>
    </w:p>
    <w:p w14:paraId="151494FB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3.14. Инвентаризация драгоценных металлов, драгоценных камней, ювелирных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иных изделий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них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разделом </w:t>
      </w:r>
      <w:r>
        <w:rPr>
          <w:rFonts w:hAnsi="Times New Roman" w:cs="Times New Roman"/>
          <w:color w:val="000000"/>
          <w:sz w:val="24"/>
          <w:szCs w:val="24"/>
        </w:rPr>
        <w:t>III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Инструкции, утвержденной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09.12.2016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231н.</w:t>
      </w:r>
    </w:p>
    <w:p w14:paraId="51A41076" w14:textId="77777777" w:rsidR="00E3737C" w:rsidRPr="002A0835" w:rsidRDefault="00C4052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2A0835">
        <w:rPr>
          <w:b/>
          <w:bCs/>
          <w:color w:val="252525"/>
          <w:spacing w:val="-2"/>
          <w:sz w:val="42"/>
          <w:szCs w:val="42"/>
          <w:lang w:val="ru-RU"/>
        </w:rPr>
        <w:t>4. Особенности выборочной инвентаризации</w:t>
      </w:r>
    </w:p>
    <w:p w14:paraId="1E187050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4.1. Выборочная инвентаризация затрагивает только некоторое имущество, активы, обязательства и некоторых ответственных лиц. Объекты для выборочной инвентаризации указываются в Решении о проведении инвентаризации (ф. 0510439).</w:t>
      </w:r>
    </w:p>
    <w:p w14:paraId="2A9960B1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4.2. Выборочная инвентаризация проводится в сроки, указанные в графике проведения инвентаризации.</w:t>
      </w:r>
    </w:p>
    <w:p w14:paraId="591F1F8B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4.3. Выборочную инвентаризацию проводит комиссия по поступлению и выбытию активов в следующих случаях:</w:t>
      </w:r>
    </w:p>
    <w:p w14:paraId="1A0A0F02" w14:textId="77777777" w:rsidR="00E3737C" w:rsidRPr="002A0835" w:rsidRDefault="00C4052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дебиторской и кредиторской задолженности;</w:t>
      </w:r>
    </w:p>
    <w:p w14:paraId="0EEE8EB4" w14:textId="77777777" w:rsidR="00E3737C" w:rsidRPr="002A0835" w:rsidRDefault="00C4052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имущества в целях списания.</w:t>
      </w:r>
    </w:p>
    <w:p w14:paraId="70E55419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 xml:space="preserve">В остальных случаях, в том числе </w:t>
      </w:r>
      <w:proofErr w:type="gramStart"/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 целя</w:t>
      </w:r>
      <w:proofErr w:type="gramEnd"/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состояния имущества, после чрезвычайных ситуаций,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выборочную инвентаризацию проводит инвентаризационная комиссия.</w:t>
      </w:r>
    </w:p>
    <w:p w14:paraId="28D83294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Во время инвентаризации средства индивидуальной защиты комиссия выявляет изношенные и неисправные СИЗ, контролирует соблюдение норм выдачи и соответствие требованиям охраны труда.</w:t>
      </w:r>
    </w:p>
    <w:p w14:paraId="09191609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Во время инвентаризации имущества, предназначенного в аренду или прокат, комиссия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проверяет его состояние и соблюдение условий использования.</w:t>
      </w:r>
    </w:p>
    <w:p w14:paraId="226F0893" w14:textId="77777777" w:rsidR="00E3737C" w:rsidRPr="002A0835" w:rsidRDefault="00C4052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2A0835">
        <w:rPr>
          <w:b/>
          <w:bCs/>
          <w:color w:val="252525"/>
          <w:spacing w:val="-2"/>
          <w:sz w:val="42"/>
          <w:szCs w:val="42"/>
          <w:lang w:val="ru-RU"/>
        </w:rPr>
        <w:t>5. Оформление результатов инвентаризации</w:t>
      </w:r>
    </w:p>
    <w:p w14:paraId="18A8B6D0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5.1. После осмотров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ходе инвентаризации инвентаризационная комиссия проводит заседание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соблюдением кворума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менее 2/3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общего числа членов комиссии. Если кворума нет, председатель должен перенести заседание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новую дату, которая попадает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период инвентаризации. Эти правила заседаний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соблюдением кворума устанавливаются также для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поступлению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 xml:space="preserve">выбытию активов, если она 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 инвентаризацию перед списанием имущества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других установленных настоящим положением случаях.</w:t>
      </w:r>
    </w:p>
    <w:p w14:paraId="1B7A0103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ходе заседания комиссия анализирует выявленные расхождения, предлагает способы устранения обнаруженных расхождений фактического наличия объектов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данных бухгалтерского учета. Решения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заключения комиссии оформляются документально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инвентаризационных описях, актах, ведомостях.</w:t>
      </w:r>
    </w:p>
    <w:p w14:paraId="32859374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5.2. Правильно оформленные инвентаризационной комиссией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подписанные всеми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членами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ответственными лицами инвентаризационные описи (сличительные ведомости), акты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результатах инвентаризации передаются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бухгалтерию для выверки данных фактического наличия имущественно-материальных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других ценностей, финансовых активов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обязательств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данными бухгалтерского учета.</w:t>
      </w:r>
    </w:p>
    <w:p w14:paraId="497687EE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5.3. Выявленные расхождения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инвентаризационных описях (сличительных ведомостях) отражаются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акте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результатах инвентаризации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0510463). Акт подписывается всеми членами инвентаризационной комиссии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утверждается руководителем учреждения.</w:t>
      </w:r>
    </w:p>
    <w:p w14:paraId="6349978A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5.4. После завершения инвентаризации выявленные расхождения (неучтенные объекты, недостачи) должны быть отражены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бухгалтерском учете,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– материалы направлены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судебные органы для предъявления гражданского иска.</w:t>
      </w:r>
    </w:p>
    <w:p w14:paraId="1947806C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5.5. Результаты инвентаризации отражаются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бухгалтерском учете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отчетности того месяца,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котором была закончена инвентаризация,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годовой инвентаризации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годовом бухгалтерском отчете.</w:t>
      </w:r>
    </w:p>
    <w:p w14:paraId="6716694D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5.6.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суммы выявленных излишков, недостач основных средств, нематериальных активов, материальных запасов инвентаризационная комиссия требует объяснение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ответственного лица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причинам расхождений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данными бухгалтерского учета.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случае недостачи или порчи имущества комиссия оценивает,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основе объяснений ответственного лица, имеются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ли основания для возмещения недостачи или ущерба. Результат оценки указывается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решении комиссии.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Основание: подпункт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«б»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приложения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 СГС «Учетная политика, оценочные значения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ошибки».</w:t>
      </w:r>
    </w:p>
    <w:p w14:paraId="61D2A668" w14:textId="77777777" w:rsidR="00E3737C" w:rsidRPr="002A0835" w:rsidRDefault="00C4052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2A0835">
        <w:rPr>
          <w:b/>
          <w:bCs/>
          <w:color w:val="252525"/>
          <w:spacing w:val="-2"/>
          <w:sz w:val="42"/>
          <w:szCs w:val="42"/>
          <w:lang w:val="ru-RU"/>
        </w:rPr>
        <w:t>6. Особенности инвентаризации имущества с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2A0835">
        <w:rPr>
          <w:b/>
          <w:bCs/>
          <w:color w:val="252525"/>
          <w:spacing w:val="-2"/>
          <w:sz w:val="42"/>
          <w:szCs w:val="42"/>
          <w:lang w:val="ru-RU"/>
        </w:rPr>
        <w:t>помощью видео-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2A0835">
        <w:rPr>
          <w:b/>
          <w:bCs/>
          <w:color w:val="252525"/>
          <w:spacing w:val="-2"/>
          <w:sz w:val="42"/>
          <w:szCs w:val="42"/>
          <w:lang w:val="ru-RU"/>
        </w:rPr>
        <w:t>фотофиксации</w:t>
      </w:r>
    </w:p>
    <w:p w14:paraId="6946D226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2A0835">
        <w:rPr>
          <w:lang w:val="ru-RU"/>
        </w:rPr>
        <w:br/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1. Инвентаризация имущества производится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его местонахождению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разрезе ответственных лиц. Инвентаризируется имущество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структурных подразделениях учреждения, филиале, складе с помощью видео-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фотофиксации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режиме реального времени.</w:t>
      </w:r>
    </w:p>
    <w:p w14:paraId="5CF8EAFF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6.2. Записывать видео инвентаризации может назначенный председателем член комиссии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телефон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камерой.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же производит фотосъемку имущества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 xml:space="preserve">местам 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его хранения. Председатель обеспечивает, чтобы запись была качественной,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кадр попадало все, что происходит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помещении,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вся процедура инвентаризации целиком, включая опечатывание помещений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 xml:space="preserve">окончании инвентаризации, если оно проводится. </w:t>
      </w:r>
    </w:p>
    <w:p w14:paraId="545C27C1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proofErr w:type="gramStart"/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3.Файлы</w:t>
      </w:r>
      <w:proofErr w:type="gramEnd"/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  видео</w:t>
      </w:r>
      <w:proofErr w:type="gramEnd"/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фотофиксацией ответственный член комиссии отправляет другим членам комиссии, чтобы зафиксировать наличие имущества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оформить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инвентаризационных описях,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 xml:space="preserve">помощью мессенджера </w:t>
      </w:r>
      <w:r>
        <w:rPr>
          <w:rFonts w:hAnsi="Times New Roman" w:cs="Times New Roman"/>
          <w:color w:val="000000"/>
          <w:sz w:val="24"/>
          <w:szCs w:val="24"/>
        </w:rPr>
        <w:t>Express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E6DFF43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6.4. Председатель комиссии передает описи членам комиссии, которые присутствовали удаленно,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рабочего дня после возвращения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места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проведения,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члены комиссии, подписав описи, передают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бухгалтерию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рабочего дня после получения. Видеозаписи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фото, которые подтверждают, что имущество фактически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указанных местах хранения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ответственных лиц,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окончании инвентаризации передаются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электронный архив.</w:t>
      </w:r>
    </w:p>
    <w:p w14:paraId="0CE6999D" w14:textId="77777777" w:rsidR="00E3737C" w:rsidRPr="002A0835" w:rsidRDefault="00C4052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2A0835">
        <w:rPr>
          <w:b/>
          <w:bCs/>
          <w:color w:val="252525"/>
          <w:spacing w:val="-2"/>
          <w:sz w:val="42"/>
          <w:szCs w:val="42"/>
          <w:lang w:val="ru-RU"/>
        </w:rPr>
        <w:t>7. График проведения инвентаризации</w:t>
      </w:r>
    </w:p>
    <w:p w14:paraId="059FE1A6" w14:textId="77777777" w:rsidR="00E3737C" w:rsidRPr="002A0835" w:rsidRDefault="00C405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проводится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следующей периодичностью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835">
        <w:rPr>
          <w:rFonts w:hAnsi="Times New Roman" w:cs="Times New Roman"/>
          <w:color w:val="000000"/>
          <w:sz w:val="24"/>
          <w:szCs w:val="24"/>
          <w:lang w:val="ru-RU"/>
        </w:rPr>
        <w:t>сроки.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4"/>
        <w:gridCol w:w="2888"/>
        <w:gridCol w:w="2978"/>
        <w:gridCol w:w="2437"/>
      </w:tblGrid>
      <w:tr w:rsidR="00E3737C" w14:paraId="2D6884A4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046F7" w14:textId="77777777" w:rsidR="00E3737C" w:rsidRDefault="00C4052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F4B45" w14:textId="77777777" w:rsidR="00E3737C" w:rsidRDefault="00C4052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объектов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инвентаризации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7723B" w14:textId="77777777" w:rsidR="00E3737C" w:rsidRDefault="00C4052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инвентаризации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604F2" w14:textId="77777777" w:rsidR="00E3737C" w:rsidRDefault="00C4052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инвентаризации</w:t>
            </w:r>
          </w:p>
        </w:tc>
      </w:tr>
      <w:tr w:rsidR="00E3737C" w14:paraId="467AE40E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5616B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7178B" w14:textId="77777777" w:rsidR="00E3737C" w:rsidRPr="002A0835" w:rsidRDefault="00C405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Нефинансовые активы</w:t>
            </w:r>
            <w:r w:rsidRPr="002A0835">
              <w:rPr>
                <w:lang w:val="ru-RU"/>
              </w:rPr>
              <w:br/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(основные средства,</w:t>
            </w:r>
            <w:r w:rsidRPr="002A0835">
              <w:rPr>
                <w:lang w:val="ru-RU"/>
              </w:rPr>
              <w:br/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материальные запасы,</w:t>
            </w:r>
            <w:r w:rsidRPr="002A0835">
              <w:rPr>
                <w:lang w:val="ru-RU"/>
              </w:rPr>
              <w:br/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нематериальные активы, права пользования активами)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F08E2" w14:textId="77777777" w:rsidR="00E3737C" w:rsidRDefault="00C405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4BAB0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E3737C" w14:paraId="51957794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BB923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A5B91" w14:textId="77777777" w:rsidR="00E3737C" w:rsidRPr="002A0835" w:rsidRDefault="00C405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Недвижимое имущество,</w:t>
            </w:r>
          </w:p>
          <w:p w14:paraId="09A79A3A" w14:textId="77777777" w:rsidR="00E3737C" w:rsidRPr="002A0835" w:rsidRDefault="00C405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транспортные средства,</w:t>
            </w:r>
          </w:p>
          <w:p w14:paraId="7DD460A8" w14:textId="77777777" w:rsidR="00E3737C" w:rsidRPr="002A0835" w:rsidRDefault="00C405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непроизведенные активы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D1912" w14:textId="78072199" w:rsidR="00E3737C" w:rsidRPr="00402BB9" w:rsidRDefault="00C4052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="00402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7B41C" w14:textId="77777777" w:rsidR="00E3737C" w:rsidRDefault="00C405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E3737C" w14:paraId="74E61543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947B3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07D2F" w14:textId="77777777" w:rsidR="00E3737C" w:rsidRPr="002A0835" w:rsidRDefault="00C405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Капвложения,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было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F6849" w14:textId="77777777" w:rsidR="00E3737C" w:rsidRDefault="00C405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0AE28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E3737C" w14:paraId="77CFB2C0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A9849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1068E" w14:textId="77777777" w:rsidR="00E3737C" w:rsidRPr="002A0835" w:rsidRDefault="00C40520">
            <w:pPr>
              <w:rPr>
                <w:lang w:val="ru-RU"/>
              </w:rPr>
            </w:pP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Финансовые активы</w:t>
            </w:r>
            <w:r w:rsidRPr="002A0835">
              <w:rPr>
                <w:lang w:val="ru-RU"/>
              </w:rPr>
              <w:br/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(финансовые вложения,</w:t>
            </w:r>
            <w:r w:rsidRPr="002A0835">
              <w:rPr>
                <w:lang w:val="ru-RU"/>
              </w:rPr>
              <w:br/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денежные средства на</w:t>
            </w:r>
            <w:r w:rsidRPr="002A0835">
              <w:rPr>
                <w:lang w:val="ru-RU"/>
              </w:rPr>
              <w:br/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счетах)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54DDA" w14:textId="77777777" w:rsidR="00E3737C" w:rsidRDefault="00C405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87CFC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E3737C" w:rsidRPr="00402BB9" w14:paraId="456D2931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95C78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D5703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Дебиторская и кредиторская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задолженность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FEBD3" w14:textId="77777777" w:rsidR="00E3737C" w:rsidRPr="002A0835" w:rsidRDefault="00C405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Два 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год:</w:t>
            </w:r>
          </w:p>
          <w:p w14:paraId="4EB6E068" w14:textId="77777777" w:rsidR="00E3737C" w:rsidRPr="002A0835" w:rsidRDefault="00C405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для выявления безнадежной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сомнительной 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задолженности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списания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балансового учета;</w:t>
            </w:r>
          </w:p>
          <w:p w14:paraId="58CBDF0E" w14:textId="77777777" w:rsidR="00E3737C" w:rsidRPr="002A0835" w:rsidRDefault="00C405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для подтверждения данных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задолженности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годовой отчетности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8FDCB" w14:textId="77777777" w:rsidR="00E3737C" w:rsidRPr="002A0835" w:rsidRDefault="00E373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3737C" w14:paraId="477149A5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20B7B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F1686" w14:textId="77777777" w:rsidR="00E3737C" w:rsidRPr="002A0835" w:rsidRDefault="00C405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Ревизия кассы, соблюдение порядка ведения кассовых</w:t>
            </w:r>
            <w:r w:rsidRPr="002A0835">
              <w:rPr>
                <w:lang w:val="ru-RU"/>
              </w:rPr>
              <w:br/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операций.</w:t>
            </w:r>
          </w:p>
          <w:p w14:paraId="7DDFC5ED" w14:textId="77777777" w:rsidR="00E3737C" w:rsidRPr="002A0835" w:rsidRDefault="00C405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наличия, выдачи и списания бланков строгой отчетности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91E98" w14:textId="77777777" w:rsidR="00E3737C" w:rsidRPr="002A0835" w:rsidRDefault="00C40520">
            <w:pPr>
              <w:rPr>
                <w:lang w:val="ru-RU"/>
              </w:rPr>
            </w:pP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 w:rsidRPr="002A0835">
              <w:rPr>
                <w:lang w:val="ru-RU"/>
              </w:rPr>
              <w:br/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 день</w:t>
            </w:r>
            <w:r w:rsidRPr="002A0835">
              <w:rPr>
                <w:lang w:val="ru-RU"/>
              </w:rPr>
              <w:br/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отчетного квартала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76CAF" w14:textId="77777777" w:rsidR="00E3737C" w:rsidRDefault="00C405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</w:tr>
      <w:tr w:rsidR="00E3737C" w14:paraId="54DE3257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31123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54F85" w14:textId="77777777" w:rsidR="00E3737C" w:rsidRPr="002A0835" w:rsidRDefault="00C40520">
            <w:pPr>
              <w:rPr>
                <w:lang w:val="ru-RU"/>
              </w:rPr>
            </w:pP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доходы будущих периодов, резервы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8790F" w14:textId="77777777" w:rsidR="00E3737C" w:rsidRDefault="00C405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902D4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E3737C" w14:paraId="49431FBB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E1DB4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66406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индивидуальной защиты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807BC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Каждые два месяца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D6AB3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E3737C" w14:paraId="0C6D5CBA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52672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0B144" w14:textId="77777777" w:rsidR="00E3737C" w:rsidRPr="002A0835" w:rsidRDefault="00C40520">
            <w:pPr>
              <w:rPr>
                <w:lang w:val="ru-RU"/>
              </w:rPr>
            </w:pP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 аренды или для выдачи в прокат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D4CFB" w14:textId="77777777" w:rsidR="00E3737C" w:rsidRPr="002A0835" w:rsidRDefault="00C405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передачей в аренду или в прокат</w:t>
            </w:r>
          </w:p>
          <w:p w14:paraId="57DEF367" w14:textId="77777777" w:rsidR="00E3737C" w:rsidRDefault="00C405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C956E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E3737C" w:rsidRPr="00402BB9" w14:paraId="2344895A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B1526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73AE2" w14:textId="77777777" w:rsidR="00E3737C" w:rsidRPr="002A0835" w:rsidRDefault="00C40520">
            <w:pPr>
              <w:rPr>
                <w:lang w:val="ru-RU"/>
              </w:rPr>
            </w:pP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Внеплановые инвентаризации</w:t>
            </w:r>
            <w:r w:rsidRPr="002A0835">
              <w:rPr>
                <w:lang w:val="ru-RU"/>
              </w:rPr>
              <w:br/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видов имущества, задолженности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AAF0B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A02A7" w14:textId="77777777" w:rsidR="00E3737C" w:rsidRPr="002A0835" w:rsidRDefault="00C40520">
            <w:pPr>
              <w:rPr>
                <w:lang w:val="ru-RU"/>
              </w:rPr>
            </w:pP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необходимости в</w:t>
            </w:r>
            <w:r w:rsidRPr="002A0835">
              <w:rPr>
                <w:lang w:val="ru-RU"/>
              </w:rPr>
              <w:br/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Решением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 инвентаризации (ф.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8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0510439)</w:t>
            </w:r>
          </w:p>
        </w:tc>
      </w:tr>
      <w:tr w:rsidR="00E3737C" w14:paraId="28389DC8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5FC84" w14:textId="77777777" w:rsidR="00E3737C" w:rsidRDefault="00C40520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51DFB" w14:textId="77777777" w:rsidR="00E3737C" w:rsidRDefault="00E373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C11B5" w14:textId="77777777" w:rsidR="00E3737C" w:rsidRDefault="00E373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01954" w14:textId="77777777" w:rsidR="00E3737C" w:rsidRDefault="00E373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37C" w14:paraId="0CB171C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9DB93" w14:textId="77777777" w:rsidR="00E3737C" w:rsidRDefault="00E373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948AE" w14:textId="77777777" w:rsidR="00E3737C" w:rsidRDefault="00E373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6107B" w14:textId="77777777" w:rsidR="00E3737C" w:rsidRDefault="00E373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30D4A" w14:textId="77777777" w:rsidR="00E3737C" w:rsidRDefault="00E373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E65B07D" w14:textId="77777777" w:rsidR="00E3737C" w:rsidRDefault="00E3737C">
      <w:pPr>
        <w:rPr>
          <w:rFonts w:hAnsi="Times New Roman" w:cs="Times New Roman"/>
          <w:color w:val="000000"/>
          <w:sz w:val="24"/>
          <w:szCs w:val="24"/>
        </w:rPr>
      </w:pPr>
    </w:p>
    <w:p w14:paraId="6E3067CD" w14:textId="77777777" w:rsidR="00E3737C" w:rsidRDefault="00E3737C">
      <w:pPr>
        <w:rPr>
          <w:rFonts w:hAnsi="Times New Roman" w:cs="Times New Roman"/>
          <w:color w:val="000000"/>
          <w:sz w:val="24"/>
          <w:szCs w:val="24"/>
        </w:rPr>
      </w:pPr>
    </w:p>
    <w:sectPr w:rsidR="00E3737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D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B56B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F13A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2B7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B578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B468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0719001">
    <w:abstractNumId w:val="0"/>
  </w:num>
  <w:num w:numId="2" w16cid:durableId="781463624">
    <w:abstractNumId w:val="5"/>
  </w:num>
  <w:num w:numId="3" w16cid:durableId="492988023">
    <w:abstractNumId w:val="1"/>
  </w:num>
  <w:num w:numId="4" w16cid:durableId="1056468747">
    <w:abstractNumId w:val="3"/>
  </w:num>
  <w:num w:numId="5" w16cid:durableId="1270896340">
    <w:abstractNumId w:val="4"/>
  </w:num>
  <w:num w:numId="6" w16cid:durableId="1966689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A0835"/>
    <w:rsid w:val="002D33B1"/>
    <w:rsid w:val="002D3591"/>
    <w:rsid w:val="003514A0"/>
    <w:rsid w:val="00402BB9"/>
    <w:rsid w:val="004F7E17"/>
    <w:rsid w:val="005A05CE"/>
    <w:rsid w:val="00653AF6"/>
    <w:rsid w:val="00B73A5A"/>
    <w:rsid w:val="00C40520"/>
    <w:rsid w:val="00E3737C"/>
    <w:rsid w:val="00E438A1"/>
    <w:rsid w:val="00F01E19"/>
    <w:rsid w:val="00FE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4DD2C"/>
  <w15:docId w15:val="{CC467A3C-F9C0-4D24-9F59-B00EF69FE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4612</Words>
  <Characters>26292</Characters>
  <Application>Microsoft Office Word</Application>
  <DocSecurity>0</DocSecurity>
  <Lines>219</Lines>
  <Paragraphs>61</Paragraphs>
  <ScaleCrop>false</ScaleCrop>
  <Company/>
  <LinksUpToDate>false</LinksUpToDate>
  <CharactersWithSpaces>30843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Группы Актион</dc:description>
  <cp:lastModifiedBy>Пользователь</cp:lastModifiedBy>
  <cp:revision>4</cp:revision>
  <dcterms:created xsi:type="dcterms:W3CDTF">2025-12-09T06:32:00Z</dcterms:created>
  <dcterms:modified xsi:type="dcterms:W3CDTF">2026-02-13T08:10:00Z</dcterms:modified>
</cp:coreProperties>
</file>