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75" w:rsidRPr="00893A75" w:rsidRDefault="003F2875" w:rsidP="00893A7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kern w:val="36"/>
          <w:sz w:val="28"/>
          <w:szCs w:val="28"/>
        </w:rPr>
        <w:t>Конспект занятия по экспериментальной деятельности в старшей группе</w:t>
      </w:r>
      <w:r w:rsidRPr="00893A75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>«Город волшебства»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Создание условий, способствующих развитию у детей познавательной активности, любознательности, стремления к самостоятельному познанию и размышлению через экспериментирование.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Упражнять в умении анализировать, делать выводы, развивать </w:t>
      </w: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логическое</w:t>
      </w:r>
      <w:proofErr w:type="gramEnd"/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мышление.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Учить в проблемной ситуации находить правильное решение.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Объяснить «волшебные явления» с точки зрения химии и физики (надувание шара, распускание цветов в воде).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процессы: внимание, мышление, память.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Познакомить со свойствами воды, подсолнечного масла.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Воспитывать желание достигать цели в проблемной ситуации.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Воспитывать желание помогать друг другу в выполнении коллективного задания.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приемы: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Словесные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: вопросы, художественное слово.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Наглядные: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 иллюстрации, макет вулкана, колба с молоком.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</w:t>
      </w:r>
      <w:proofErr w:type="gramEnd"/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 физкультминутка, исследование предметов.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Словарная работа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: волокна, грифель, белок казеин.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proofErr w:type="gramStart"/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893A75">
        <w:rPr>
          <w:rFonts w:ascii="Times New Roman" w:eastAsia="Times New Roman" w:hAnsi="Times New Roman" w:cs="Times New Roman"/>
          <w:sz w:val="28"/>
          <w:szCs w:val="28"/>
        </w:rPr>
        <w:t>абор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бумажных цветов, мешочек с крупами, стакан с молоком и подсолнечным маслом, макет вулкана и реактивы (сода, уксус), краски, кисти, бумага.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Здравствуйте, ребята. Добро пожаловать в Город волшебства.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А вы знаете, кто творит волшебство?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 (волшебники, феи).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lastRenderedPageBreak/>
        <w:t>- Правильно, ребята, в нашем городе живут только добрые волшебники и феи. Они всегда помогают тем, кому нужна помощь. Я приглашаю Вас в путешествие. Начнем мы его с «Сада цветов». Цветы в нем не увядают круглый год. Хозяйка здесь фея цветов Ее самое любимое место в этом саду - волшебный пруд. Она готова показать нам свое волшебство, но сначала надо отгадать загадки о цветах.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Загадки: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Я шариком пушистым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Белею в поле чистом,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А дунул ветерок -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Остался стебелёк.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Ответ: Одуванчик.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Так маленького Васю называют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И те цветы, что в поле собирают.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Ответ: Василёк.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Звоночек синенький висел.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Ни разу в жизни не звенел.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Ответ. Колокольчик.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Золотая шапочка, белая рубашка.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Как зовут цветок?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Ответ. Ромашка.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Кувшинчики и блюдца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Не тонут и не бьются.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Ответ: Кувшинки.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На гладком зеркале воды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Я вижу дивные цветы.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Они со дна реки растут.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Их все кувшинками зовут...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Андрей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Ширшиков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lastRenderedPageBreak/>
        <w:t>Кувшинки зовут цветами русалок, они бывают и белые, и желтые и розовые.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За то, что Вы отгадали все загадки, Фея цветов подарила вам по одному «волшебному» цветку (детям раздают бумажные цветы).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Ребята, а приходилось ли Вам наблюдать, как распускаются цветы? Давайте опустим подарки Феи в наш волшебный пруд и посмотрим, что произойдет с нашими маленькими цветочками.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«Цветок расцвел»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Дети опускают в воду бумажные цветы со сложенными лепестками. В воде волокна бумаги разбухают – цветы « распускаются».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Спасибо Фее цветов!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Что, ж продолжим путешествие. Ой, что это тут за мешочек. </w:t>
      </w: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(Раскрывает, в нем смесь манки и гороха (риса).</w:t>
      </w:r>
      <w:proofErr w:type="gram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Я знаю, откуда он взялся. Это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феечка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, крестная Золушки обронила. Помните, в сказке она помогла Золушке отправиться на бал, и ей не пришлось отделять разные крупы друг от друга. Давайте поможем фее разобрать крупы.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«Поможем Золушке»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(Дети сначала пытаются вручную отобрать крупы.)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Да работа идет очень медленно, а не воспользоваться ли нам волшебством (взмах палочки) и появляется сито. Знаете, что надо делать? Конечно, просеять крупу. Почему так можно разделить крупы?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Горох крупный – не пройдет в ситечко, а мелкая манка высыпается   в тарелку.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п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росеивают крупы.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- Ребята, молодцы! Крестная фея будет очень рада. Мне кажется, я слышу музыку. Да, это наш волшебник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Вальсик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снова танцует</w:t>
      </w: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. Он умеет танцевать самые разные танцы: вальс, польку, танго и танец со странным названием ча-ча-ча!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У каждого из Вас обязательно есть какая-то любимая вкусность. Я, например, просто не могу жить без шоколада. А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Вальсик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очень любит молоко.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С детства пьет он молоко,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 нем и сила, и тепло!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Ведь оно волшебное,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Доброе, полезное!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Давайте поговорим немного о молоке.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lastRenderedPageBreak/>
        <w:t>1. Откуда пришло к нам выражение «Молочные реки, кисельные берега»?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Ответ: из сказок.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2. Назовите животных, которые выкармливают своих малышей молоком?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Ответ: корова, овца, коза, самка осла, оленя, верблюд, ежи, кролики киты, дельфины.</w:t>
      </w:r>
      <w:proofErr w:type="gramEnd"/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Правильно, ребята, а Вы знаете, что в молоке есть волшебный белок казеин - он придает молоку белый цвет. Самое белое молоко у кроликов, потому, что этого белка больше, чем у других животных.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3. Какое молоко называют «парным молоко»?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Ответ: это молоко, которое только что дала корова.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4. Есть выражение: «молоко убежало». Но у молока нет ног, почему так говорят?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Ответ: Молоко убегает при кипячении, оно поднимается вверх, и если вовремя не убрать с плиты кастрюлю с молоком, то существенная часть молока из неё просто вытечет.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А наше молоко не только умеет « бегать» но еще и «танцует». Пока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Вальсик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репетирует, оно потихоньку танцует. Танцевать вальс одному невозможно, вот и пригласили масло. Масло плавает на поверхности молока, потому что молоко тяжелее масла. Ученые говорят, что вода более плотная, чем масло. (Волшебник демонстрирует бокал с молоком, на поверхности которого налито подсолнечное масло.) Хотите посмотреть их танец?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 Да!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«Танцующее молоко».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Аспирин в молоке растворяется, выделяя углекислый газ. На границе масла и молока появляются причудливые пузырьки.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Танец начинается! (Бросает шипучий аспирин.) Ну, что понравился Вам танец молока?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Пора и нам размять свои ножки и станцевать с веселыми насекомыми.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Чо</w:t>
      </w: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чок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, каблучок! (потопать ногами)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 танце кружится сверчок, (покружиться)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А кузнечик без ошибки (движения руками, как при игре на скрипке)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Исполняет вальс на скрипке.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Крылья бабочки мелькают, (машем руками как крыльями)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lastRenderedPageBreak/>
        <w:t>С муравьём она порхает, (покружиться на подскоках)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весёлый</w:t>
      </w:r>
      <w:proofErr w:type="gram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гопачок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(танцевальные движения, как в гопаке)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Лихо пляшет паучок.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Звонко хлопают ладошки! (похлопать в ладоши)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Всё! Устали наши ножки! (сесть или наклониться вперёд, руки свесить вниз)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Теперь отправимся в гости к Фее рисования (Дети садятся за столы.)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Ребята, а Вы умеете рисовать?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Это очень просто, дети,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Все нарисовать на свете.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Нам понадобится с вами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Лист бумаги.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Ну и глазки, безусловно.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Ведь они, дружок, помогут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Увидать любой предмет,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Форму рассмотреть и цвет,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Круглый он или квадратный,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Весь шершавый или гладкий,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Он кривой или прямой,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Маленький или большой.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Мы с тобою целый мир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На бумаге создадим: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Маргрет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Реттих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Ребята, у Феи рисования всегда все готово для творчества. Есть и бумаги, и кисти, и краски. Но Фея просила ответить Вас на вопросы: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1. Чем еще кроме красок можно рисовать?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Ответы (карандаши, мел, тушь).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2. А почему простой карандаш рисует?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Грифель карандаша похож на слоеный пирог. Слои соединены между собой слабо. А сами слои очень крепкие. Когда мы ведем грифелем по бумаге, слой за слоем легко отрывается и оказывается на бумаге. Так появляется след от простого карандаша.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Пришло время начать рисовать!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lastRenderedPageBreak/>
        <w:t>Рисовать мы будем непростые рисунки, а волшебные. Даже у тех, кто только учиться рисовать получатся замечательные рисунки. Не верите? Вам только нужно взять кисть, набрать краску и закрасить лист краской.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Над бумажным над листом</w:t>
      </w:r>
      <w:proofErr w:type="gramEnd"/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Машет кисточка хвостом.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И не просто машет,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А бумагу мажет,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Красит в разные цвета.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Ах, какая красота!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Валентин Берестов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«Волшебные рисунки».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Дети проводят кисть по бумаге, на которой заранее парафином нанесены рисунки и на цветном фоне начинают проявляться различные картинки: домики, солнышко, цветы Волшебник вместе с детьми «рисует» свой рисунок на листе.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Объяснение волшебника: ребята, такой рисунок Вы можете подготовить сами. Нужно только взять белый восковой карандаш, нарисовать что – то, а потом разукрасить лист бумаги краской. Можно подарить такой «волшебный рисунок» другу или родителям.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Какие Вы молодцы, у всех получились замечательные рисунки.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Ребята, у Феи рисования даже вода ведет себя необычно. Вода всегда стремится вниз: падает с водопада, устремляется с горы.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Вниз летит воды каскад!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Это, милый, водопад!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Это место, где вода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Вниз торопится всегда.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(Марина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Андреева-Доглядная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« Волшебная вода»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Давайте посмотрим, как же она поднимается вверх. Фея приготовила для Вас цветные полоски, опустите их в воду. Что происходит? Цветные дорожки поднимаются вслед за водой вверх. Опыт показывает, как происходит процесс впитывания воды твердым телом. На этом волшебство не заканчивается.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Пришла пора заглянуть в гости к волшебнику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Громушке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- повелителю грозы, воздуха, извержения вулканов. Перенесемся к нему с помощью волшебной палочки, (взмах палочкой).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Вот мы и на месте. О, у него здесь самый настоящий вулкан и разноцветные шары. Это напоминание о детстве, все мы в детстве любим шарики. Да только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Громушка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так </w:t>
      </w: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занят</w:t>
      </w:r>
      <w:proofErr w:type="gramEnd"/>
      <w:r w:rsidRPr="00893A75">
        <w:rPr>
          <w:rFonts w:ascii="Times New Roman" w:eastAsia="Times New Roman" w:hAnsi="Times New Roman" w:cs="Times New Roman"/>
          <w:sz w:val="28"/>
          <w:szCs w:val="28"/>
        </w:rPr>
        <w:t>, что ему просто некогда их надувать. Но это не беда! Шары сами умеют надуваться. Смотрите!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«Надувание шарика». </w:t>
      </w:r>
      <w:r w:rsidRPr="00893A75">
        <w:rPr>
          <w:rFonts w:ascii="Times New Roman" w:eastAsia="Times New Roman" w:hAnsi="Times New Roman" w:cs="Times New Roman"/>
          <w:sz w:val="28"/>
          <w:szCs w:val="28"/>
        </w:rPr>
        <w:t>В шар предварительно насыпают соду, в бутылку наливают уксус и надевают шарик на горлышко бутылки. В ходе реакции идет бурное выделение углекислого газа - шар надувается.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Громушка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разрешил нам сегодня устроить у него маленькое извержение вулкана. В жизни это очень грозное, опасное явление природы. Нам же не стоит волноваться.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Вот вулкан – это гора,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А внутри горы – дыра.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Гул раздался тут и там: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Просыпается вулкан.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Вот гора вся задрожала,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Магма лавой побежала,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Не ходи ты, милый там,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Где проснувшийся вулкан.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Марина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Андреева-Доглядная</w:t>
      </w:r>
      <w:proofErr w:type="spellEnd"/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Опыт «Извержение вулкана»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Проводится опыт гашения соды уксусом в импровизированном вулкане.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b/>
          <w:bCs/>
          <w:sz w:val="28"/>
          <w:szCs w:val="28"/>
        </w:rPr>
        <w:t>Волшебник: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- Вот и потух наш вулкан. Ребята, в нашем городе мы не только показываем волшебство, но и объясняем его.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Оказывается чтобы, надуть шар и «устроить извержение вулкана», достаточно попросить маму показать, как она гасит соду уксусом, когда печет пирог.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Наше путешествие подходит к концу.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Осталось еще одно важное дело. Помните, Незнайка говорил, что в каждом городе Вы должны отыскать часть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, чтобы узнать, что потеряли феи в нашем детском саду?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(Занятие проводится в рамках недели «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Играландия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» и Незнайка информирует детей обо всем происходящем.)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Стрелки помогут его отыскать, они ведут в «Сад цветов», вот и конверт. Молодцы, ребята!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Пришло время прощаться. На этом волшебство и чудеса не заканчиваются. Они повсюду, надо только внимательнее посмотреть по сторонам.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Объясните мне немного,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Если знаете ответ.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Почему считает кто-то,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Что чудес на свете нет.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Если семечко живое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Посадить и поливать -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Будет дерево большое,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Надо только подождать!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(Волшебник берет в руки ведерко с песком и «сажает» семечко, </w:t>
      </w: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поливает</w:t>
      </w:r>
      <w:proofErr w:type="gram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и лейки и показывает на изображение цветущего дерева на стене.)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После дождика возможно,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Вот так чудо из чудес,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Видно радугу - дорожку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3A75">
        <w:rPr>
          <w:rFonts w:ascii="Times New Roman" w:eastAsia="Times New Roman" w:hAnsi="Times New Roman" w:cs="Times New Roman"/>
          <w:sz w:val="28"/>
          <w:szCs w:val="28"/>
        </w:rPr>
        <w:t>Аж</w:t>
      </w:r>
      <w:proofErr w:type="gramEnd"/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 до Солнца и небес.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(Волшебник разворачивает гармошку – радугу.)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Если очень ждать и верить,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И смотреть во все глаза,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Постучатся в наши двери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Волшебство и чудеса!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 xml:space="preserve">(Елена </w:t>
      </w:r>
      <w:proofErr w:type="spellStart"/>
      <w:r w:rsidRPr="00893A75">
        <w:rPr>
          <w:rFonts w:ascii="Times New Roman" w:eastAsia="Times New Roman" w:hAnsi="Times New Roman" w:cs="Times New Roman"/>
          <w:sz w:val="28"/>
          <w:szCs w:val="28"/>
        </w:rPr>
        <w:t>Крассула</w:t>
      </w:r>
      <w:proofErr w:type="spellEnd"/>
      <w:r w:rsidRPr="00893A75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3F2875" w:rsidRPr="00893A75" w:rsidRDefault="003F2875" w:rsidP="00893A7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75">
        <w:rPr>
          <w:rFonts w:ascii="Times New Roman" w:eastAsia="Times New Roman" w:hAnsi="Times New Roman" w:cs="Times New Roman"/>
          <w:sz w:val="28"/>
          <w:szCs w:val="28"/>
        </w:rPr>
        <w:t>До свиданья, ребята. Обязательно приходите еще в наш Город волшебства.</w:t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290060" cy="3947160"/>
            <wp:effectExtent l="19050" t="0" r="0" b="0"/>
            <wp:docPr id="2" name="Рисунок 2" descr="«Цветок расцвел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Цветок расцвел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sz w:val="32"/>
          <w:szCs w:val="32"/>
        </w:rPr>
        <w:t>Опыт «Цветок расцвел»</w:t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290060" cy="2095500"/>
            <wp:effectExtent l="19050" t="0" r="0" b="0"/>
            <wp:docPr id="3" name="Рисунок 3" descr="«Извержение вулка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Извержение вулкана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sz w:val="32"/>
          <w:szCs w:val="32"/>
        </w:rPr>
        <w:t>Опыт «Извержение вулкана»</w:t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290060" cy="3116580"/>
            <wp:effectExtent l="19050" t="0" r="0" b="0"/>
            <wp:docPr id="4" name="Рисунок 4" descr="«Волшебные рисун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Волшебные рисунки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875" w:rsidRPr="003F2875" w:rsidRDefault="003F2875" w:rsidP="003F287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3F2875">
        <w:rPr>
          <w:rFonts w:ascii="Times New Roman" w:eastAsia="Times New Roman" w:hAnsi="Times New Roman" w:cs="Times New Roman"/>
          <w:sz w:val="32"/>
          <w:szCs w:val="32"/>
        </w:rPr>
        <w:t>Опыт «Волшебные рисунки»</w:t>
      </w:r>
    </w:p>
    <w:p w:rsidR="00540205" w:rsidRDefault="00540205"/>
    <w:sectPr w:rsidR="00540205" w:rsidSect="0054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875"/>
    <w:rsid w:val="003F2875"/>
    <w:rsid w:val="00540205"/>
    <w:rsid w:val="00893A75"/>
    <w:rsid w:val="00EC2DD8"/>
    <w:rsid w:val="00F6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05"/>
  </w:style>
  <w:style w:type="paragraph" w:styleId="1">
    <w:name w:val="heading 1"/>
    <w:basedOn w:val="a"/>
    <w:link w:val="10"/>
    <w:uiPriority w:val="9"/>
    <w:qFormat/>
    <w:rsid w:val="003F28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8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F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2875"/>
    <w:rPr>
      <w:b/>
      <w:bCs/>
    </w:rPr>
  </w:style>
  <w:style w:type="character" w:customStyle="1" w:styleId="apple-converted-space">
    <w:name w:val="apple-converted-space"/>
    <w:basedOn w:val="a0"/>
    <w:rsid w:val="003F2875"/>
  </w:style>
  <w:style w:type="paragraph" w:styleId="a5">
    <w:name w:val="Balloon Text"/>
    <w:basedOn w:val="a"/>
    <w:link w:val="a6"/>
    <w:uiPriority w:val="99"/>
    <w:semiHidden/>
    <w:unhideWhenUsed/>
    <w:rsid w:val="003F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4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1635</Words>
  <Characters>9320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шляхтенкова</dc:creator>
  <cp:lastModifiedBy>шляхтенкова </cp:lastModifiedBy>
  <cp:revision>3</cp:revision>
  <cp:lastPrinted>2017-01-10T10:23:00Z</cp:lastPrinted>
  <dcterms:created xsi:type="dcterms:W3CDTF">2017-01-09T12:46:00Z</dcterms:created>
  <dcterms:modified xsi:type="dcterms:W3CDTF">2017-01-10T10:30:00Z</dcterms:modified>
</cp:coreProperties>
</file>