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96" w:rsidRDefault="00F17C8D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</w:rPr>
      </w:pPr>
      <w:r w:rsidRPr="00F17C8D">
        <w:rPr>
          <w:rFonts w:ascii="Helvetica" w:eastAsia="Times New Roman" w:hAnsi="Helvetica" w:cs="Helvetica"/>
          <w:color w:val="373737"/>
          <w:sz w:val="40"/>
          <w:szCs w:val="40"/>
          <w:bdr w:val="none" w:sz="0" w:space="0" w:color="auto" w:frame="1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696753440" r:id="rId7"/>
        </w:object>
      </w:r>
    </w:p>
    <w:p w:rsidR="00890A96" w:rsidRPr="00A365DD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32"/>
          <w:szCs w:val="32"/>
          <w:bdr w:val="none" w:sz="0" w:space="0" w:color="auto" w:frame="1"/>
        </w:rPr>
        <w:t xml:space="preserve">                                                                        </w:t>
      </w:r>
      <w:proofErr w:type="gramStart"/>
      <w:r w:rsidRPr="00A365DD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Принята</w:t>
      </w:r>
      <w:proofErr w:type="gramEnd"/>
    </w:p>
    <w:p w:rsidR="00890A96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</w:t>
      </w:r>
      <w:r w:rsidRPr="00A365DD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на педсовете №</w:t>
      </w:r>
    </w:p>
    <w:p w:rsidR="00890A96" w:rsidRPr="00A365DD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                                                                          от</w:t>
      </w:r>
    </w:p>
    <w:p w:rsidR="00890A96" w:rsidRPr="00E9381B" w:rsidRDefault="00890A96" w:rsidP="00890A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</w:p>
    <w:p w:rsidR="00890A96" w:rsidRPr="00E9381B" w:rsidRDefault="00890A96" w:rsidP="00890A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 w:rsidRPr="00E9381B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</w:rPr>
        <w:t> </w:t>
      </w:r>
    </w:p>
    <w:p w:rsidR="00890A96" w:rsidRPr="00E9381B" w:rsidRDefault="00890A96" w:rsidP="00890A9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 w:rsidRPr="00E9381B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</w:rPr>
        <w:t> </w:t>
      </w: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</w:rPr>
      </w:pP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</w:rPr>
      </w:pP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</w:rPr>
      </w:pP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</w:rPr>
      </w:pP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</w:pPr>
      <w:r w:rsidRPr="00E9381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  <w:t>ПРОГРАММА РАЗВИТИЯ</w:t>
      </w: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</w:pPr>
      <w:r w:rsidRPr="00E9381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  <w:t xml:space="preserve">муниципального бюджетного дошкольного </w:t>
      </w: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</w:pP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0"/>
        </w:rPr>
      </w:pPr>
      <w:r w:rsidRPr="00E9381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  <w:t>образовательного учреждения</w:t>
      </w:r>
      <w:r w:rsidRPr="00E9381B">
        <w:rPr>
          <w:rFonts w:ascii="Times New Roman" w:eastAsia="Times New Roman" w:hAnsi="Times New Roman" w:cs="Times New Roman"/>
          <w:b/>
          <w:color w:val="000000" w:themeColor="text1"/>
          <w:sz w:val="40"/>
        </w:rPr>
        <w:t> </w:t>
      </w: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</w:pPr>
      <w:r w:rsidRPr="00E9381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  <w:br/>
        <w:t> детский сад № 1 "Улыбка"</w:t>
      </w:r>
    </w:p>
    <w:p w:rsidR="00890A96" w:rsidRPr="00890A96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9381B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bdr w:val="none" w:sz="0" w:space="0" w:color="auto" w:frame="1"/>
        </w:rPr>
        <w:br/>
      </w:r>
      <w:r w:rsidRPr="00E9381B"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</w:rPr>
        <w:t> </w:t>
      </w:r>
      <w:r w:rsidRPr="00890A96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  <w:t xml:space="preserve">на 2018-2022 г. </w:t>
      </w:r>
      <w:proofErr w:type="gramStart"/>
      <w:r w:rsidRPr="00890A96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  <w:t>г</w:t>
      </w:r>
      <w:proofErr w:type="gramEnd"/>
      <w:r w:rsidRPr="00890A96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  <w:t>.</w:t>
      </w: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 w:rsidRPr="00E9381B"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</w:rPr>
        <w:t> </w:t>
      </w:r>
    </w:p>
    <w:p w:rsidR="00890A96" w:rsidRPr="00E9381B" w:rsidRDefault="00890A96" w:rsidP="00890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 w:rsidRPr="00E9381B">
        <w:rPr>
          <w:rFonts w:ascii="Times New Roman" w:eastAsia="Times New Roman" w:hAnsi="Times New Roman" w:cs="Times New Roman"/>
          <w:color w:val="373737"/>
          <w:sz w:val="40"/>
          <w:szCs w:val="40"/>
          <w:bdr w:val="none" w:sz="0" w:space="0" w:color="auto" w:frame="1"/>
        </w:rPr>
        <w:t> </w:t>
      </w:r>
    </w:p>
    <w:p w:rsidR="00890A96" w:rsidRDefault="00890A96" w:rsidP="00890A96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</w:rPr>
        <w:t> </w:t>
      </w:r>
    </w:p>
    <w:p w:rsidR="00890A96" w:rsidRDefault="00890A96" w:rsidP="00890A9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890A96" w:rsidRDefault="00890A96" w:rsidP="00890A9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890A96" w:rsidRDefault="00890A96" w:rsidP="00890A9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890A96" w:rsidRDefault="00890A96" w:rsidP="00890A96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890A96" w:rsidRDefault="00890A96" w:rsidP="00890A96">
      <w:pPr>
        <w:shd w:val="clear" w:color="auto" w:fill="FFFFFF"/>
        <w:spacing w:after="0" w:line="285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</w:rPr>
      </w:pPr>
    </w:p>
    <w:p w:rsidR="00890A96" w:rsidRDefault="00890A96" w:rsidP="00890A96"/>
    <w:p w:rsidR="00890A96" w:rsidRDefault="00890A96" w:rsidP="00890A96"/>
    <w:p w:rsidR="00F17C8D" w:rsidRDefault="00F17C8D" w:rsidP="00890A96"/>
    <w:p w:rsidR="00F17C8D" w:rsidRDefault="00F17C8D" w:rsidP="00890A96"/>
    <w:p w:rsidR="00F17C8D" w:rsidRDefault="00F17C8D" w:rsidP="00890A96"/>
    <w:p w:rsidR="00F17C8D" w:rsidRDefault="00F17C8D" w:rsidP="00890A96"/>
    <w:p w:rsidR="00F17C8D" w:rsidRDefault="00F17C8D" w:rsidP="00890A96"/>
    <w:p w:rsidR="00890A96" w:rsidRDefault="00890A96" w:rsidP="00890A96"/>
    <w:p w:rsidR="00890A96" w:rsidRDefault="00890A96" w:rsidP="00890A96"/>
    <w:p w:rsidR="00890A96" w:rsidRDefault="00890A96" w:rsidP="00890A96"/>
    <w:p w:rsidR="00890A96" w:rsidRDefault="00890A96" w:rsidP="00890A96"/>
    <w:p w:rsidR="00890A96" w:rsidRDefault="00890A96" w:rsidP="00890A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A96" w:rsidRDefault="00890A96" w:rsidP="00890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890A96" w:rsidRDefault="00890A96" w:rsidP="00890A96">
      <w:pPr>
        <w:pStyle w:val="a3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МБДОУ.</w:t>
      </w:r>
    </w:p>
    <w:p w:rsidR="00890A96" w:rsidRDefault="00890A96" w:rsidP="00890A96">
      <w:pPr>
        <w:pStyle w:val="a3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развития ДОУ на срок 2018 – 2022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90A96" w:rsidRDefault="00890A96" w:rsidP="00890A96">
      <w:pPr>
        <w:pStyle w:val="a3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деятельности ДОУ 2018 – 2022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90A96" w:rsidRDefault="00890A96" w:rsidP="00890A96">
      <w:pPr>
        <w:pStyle w:val="a3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Прогнозируемые результаты.</w:t>
      </w:r>
    </w:p>
    <w:p w:rsidR="00890A96" w:rsidRDefault="00890A96" w:rsidP="00890A96">
      <w:pPr>
        <w:pStyle w:val="a3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реализации программы.</w:t>
      </w:r>
    </w:p>
    <w:p w:rsidR="00890A96" w:rsidRDefault="00890A96" w:rsidP="00890A96">
      <w:pPr>
        <w:pStyle w:val="a3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</w:t>
      </w:r>
    </w:p>
    <w:p w:rsidR="00890A96" w:rsidRDefault="00890A96" w:rsidP="0005772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057724" w:rsidRPr="00EC3BF2" w:rsidRDefault="00057724" w:rsidP="0005772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C3BF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Анализ работы МБДОУ.</w:t>
      </w:r>
    </w:p>
    <w:p w:rsidR="0007606A" w:rsidRPr="00EC3BF2" w:rsidRDefault="0007606A" w:rsidP="000760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C3BF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Информационная справка</w:t>
      </w:r>
    </w:p>
    <w:p w:rsidR="0007606A" w:rsidRPr="00EC3BF2" w:rsidRDefault="002F73C4" w:rsidP="002F73C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3BF2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07606A" w:rsidRPr="00EC3BF2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дошкольном образовательном учреждении.</w:t>
      </w:r>
    </w:p>
    <w:p w:rsidR="0007606A" w:rsidRPr="00EC3BF2" w:rsidRDefault="0007606A" w:rsidP="000760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6153"/>
      </w:tblGrid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дошкольного учреждения, категория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 w:rsidP="00C87C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Дошкольное образовательное учреждение – детский сад </w:t>
            </w:r>
            <w:r w:rsidR="00C87C59" w:rsidRPr="00C87C59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C87C5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основания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74421C" w:rsidRDefault="00CE449A" w:rsidP="009A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1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9A7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42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телефоны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1177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172730</w:t>
            </w:r>
            <w:r w:rsidR="0007606A"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Осташков, Тверск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обл., пер. Литвиненко д.33 «А»</w:t>
            </w:r>
          </w:p>
          <w:p w:rsidR="0007606A" w:rsidRPr="00EC3BF2" w:rsidRDefault="001177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(48235) 5 – 03 - 02</w:t>
            </w:r>
            <w:r w:rsidR="0007606A"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(48235) </w:t>
            </w:r>
            <w:r w:rsidR="0007606A" w:rsidRPr="0074421C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D94225" w:rsidRPr="0074421C">
              <w:rPr>
                <w:rFonts w:ascii="Times New Roman" w:hAnsi="Times New Roman" w:cs="Times New Roman"/>
                <w:sz w:val="24"/>
                <w:szCs w:val="24"/>
              </w:rPr>
              <w:t>06-51</w:t>
            </w: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 w:rsidP="00076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Учредительный договор (дата заключения)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74421C" w:rsidRDefault="00076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21C">
              <w:rPr>
                <w:rFonts w:ascii="Times New Roman" w:hAnsi="Times New Roman" w:cs="Times New Roman"/>
                <w:sz w:val="24"/>
                <w:szCs w:val="24"/>
              </w:rPr>
              <w:t>12 января 2006 г.</w:t>
            </w: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</w:t>
            </w:r>
            <w:proofErr w:type="spellStart"/>
            <w:proofErr w:type="gram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</w:t>
            </w:r>
            <w:proofErr w:type="spell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-ной</w:t>
            </w:r>
            <w:proofErr w:type="gram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аккредитации 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74421C" w:rsidRDefault="0007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21C">
              <w:rPr>
                <w:rFonts w:ascii="Times New Roman" w:hAnsi="Times New Roman" w:cs="Times New Roman"/>
                <w:sz w:val="24"/>
                <w:szCs w:val="24"/>
              </w:rPr>
              <w:t>Сер</w:t>
            </w:r>
            <w:r w:rsidR="00D94225" w:rsidRPr="0074421C">
              <w:rPr>
                <w:rFonts w:ascii="Times New Roman" w:hAnsi="Times New Roman" w:cs="Times New Roman"/>
                <w:sz w:val="24"/>
                <w:szCs w:val="24"/>
              </w:rPr>
              <w:t>ия 69-АВ №442293 выдано 18 июня 2012</w:t>
            </w:r>
            <w:r w:rsidRPr="0074421C">
              <w:rPr>
                <w:rFonts w:ascii="Times New Roman" w:hAnsi="Times New Roman" w:cs="Times New Roman"/>
                <w:sz w:val="24"/>
                <w:szCs w:val="24"/>
              </w:rPr>
              <w:t xml:space="preserve"> г. регистрационный №</w:t>
            </w:r>
            <w:r w:rsidR="002B04D0" w:rsidRPr="0074421C">
              <w:rPr>
                <w:rFonts w:ascii="Times New Roman" w:hAnsi="Times New Roman" w:cs="Times New Roman"/>
                <w:sz w:val="24"/>
                <w:szCs w:val="24"/>
              </w:rPr>
              <w:t xml:space="preserve"> 69-69-19/010/2012-219</w:t>
            </w: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Лицензия на право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осуществ-ления</w:t>
            </w:r>
            <w:proofErr w:type="spell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gram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дея-тельности</w:t>
            </w:r>
            <w:proofErr w:type="spell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79" w:rsidRPr="00481679" w:rsidRDefault="00481679" w:rsidP="004816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>Выдана «</w:t>
            </w:r>
            <w:r w:rsidRPr="004816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816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апреля 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4816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 xml:space="preserve"> г., серия </w:t>
            </w:r>
            <w:r w:rsidRPr="004816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69Л01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Pr="004816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0002210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 xml:space="preserve">, регистрационный номер </w:t>
            </w:r>
            <w:r w:rsidRPr="004816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51</w:t>
            </w: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 xml:space="preserve"> , Министерством образования Тверской области,</w:t>
            </w:r>
          </w:p>
          <w:p w:rsidR="00481679" w:rsidRPr="00481679" w:rsidRDefault="00481679" w:rsidP="00481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79">
              <w:rPr>
                <w:rFonts w:ascii="Times New Roman" w:hAnsi="Times New Roman" w:cs="Times New Roman"/>
                <w:sz w:val="24"/>
                <w:szCs w:val="24"/>
              </w:rPr>
              <w:t>срок действия лицензии – бессрочно.</w:t>
            </w:r>
          </w:p>
          <w:p w:rsidR="0007606A" w:rsidRPr="00117726" w:rsidRDefault="000760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групп в ДОУ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26" w:rsidRPr="0074421C" w:rsidRDefault="00117726" w:rsidP="007442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07606A" w:rsidRPr="0074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</w:t>
            </w:r>
            <w:r w:rsidRPr="0074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74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- 4</w:t>
            </w:r>
          </w:p>
          <w:p w:rsidR="00117726" w:rsidRPr="00117726" w:rsidRDefault="00117726" w:rsidP="001177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7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744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</w:t>
            </w:r>
          </w:p>
          <w:p w:rsidR="00117726" w:rsidRDefault="00117726" w:rsidP="001177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2.Средняя группа         </w:t>
            </w:r>
          </w:p>
          <w:p w:rsidR="00117726" w:rsidRDefault="00117726" w:rsidP="001177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  <w:r w:rsidR="0007606A"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  <w:p w:rsidR="0007606A" w:rsidRDefault="00117726" w:rsidP="001177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</w:t>
            </w:r>
            <w:r w:rsidR="0007606A"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  <w:p w:rsidR="00117726" w:rsidRPr="00EC3BF2" w:rsidRDefault="00117726" w:rsidP="001177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часов в день, 5 дней в неделю</w:t>
            </w:r>
          </w:p>
        </w:tc>
      </w:tr>
    </w:tbl>
    <w:p w:rsidR="0007606A" w:rsidRPr="00EC3BF2" w:rsidRDefault="0007606A" w:rsidP="0007606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7606A" w:rsidRPr="00EC3BF2" w:rsidRDefault="002F73C4" w:rsidP="000760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3BF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07606A" w:rsidRPr="00EC3BF2">
        <w:rPr>
          <w:rFonts w:ascii="Times New Roman" w:hAnsi="Times New Roman" w:cs="Times New Roman"/>
          <w:b/>
          <w:color w:val="000000"/>
          <w:sz w:val="24"/>
          <w:szCs w:val="24"/>
        </w:rPr>
        <w:t>Нормативно – управленческая и правовая база ДОУ.</w:t>
      </w:r>
    </w:p>
    <w:p w:rsidR="0007606A" w:rsidRPr="00EC3BF2" w:rsidRDefault="0007606A" w:rsidP="0007606A">
      <w:pPr>
        <w:shd w:val="clear" w:color="auto" w:fill="FFFFFF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488"/>
        <w:gridCol w:w="6036"/>
      </w:tblGrid>
      <w:tr w:rsidR="0007606A" w:rsidRPr="00EC3BF2" w:rsidTr="0007606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Устав 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D94225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22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94225" w:rsidRPr="00D94225">
              <w:rPr>
                <w:rFonts w:ascii="Times New Roman" w:hAnsi="Times New Roman" w:cs="Times New Roman"/>
                <w:sz w:val="24"/>
                <w:szCs w:val="24"/>
              </w:rPr>
              <w:t>05.10.2015 г.№593</w:t>
            </w:r>
          </w:p>
        </w:tc>
      </w:tr>
      <w:tr w:rsidR="0007606A" w:rsidRPr="00EC3BF2" w:rsidTr="0007606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Комплексная программа с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методическим</w:t>
            </w:r>
            <w:proofErr w:type="gram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комп-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лектом</w:t>
            </w:r>
            <w:proofErr w:type="spellEnd"/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«Детство» В. И. Логинова, Т. И. Бабаева, 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А.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Ноткина</w:t>
            </w:r>
            <w:proofErr w:type="spell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редакцией Михайловой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программы «Детство» - методическое сопровождение программы «Детство»</w:t>
            </w:r>
          </w:p>
        </w:tc>
      </w:tr>
      <w:tr w:rsidR="0007606A" w:rsidRPr="00EC3BF2" w:rsidTr="0007606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Парциальные программы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«Познаю мир» - В. И.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 пожаловать в экологию» - С. Н. Николаева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«Приобщение детей к истокам русской национальной культуры» - О. Л. Князева, М. Д.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Маханева</w:t>
            </w:r>
            <w:proofErr w:type="spellEnd"/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«Ладушки» - И.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Каплунова</w:t>
            </w:r>
            <w:proofErr w:type="spell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И.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Новооскольцева</w:t>
            </w:r>
            <w:proofErr w:type="spellEnd"/>
          </w:p>
          <w:p w:rsidR="0007606A" w:rsidRPr="00EC3BF2" w:rsidRDefault="0007606A" w:rsidP="00DC0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06A" w:rsidRPr="00EC3BF2" w:rsidTr="0007606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 w:rsidP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Локальные акты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Положения:</w:t>
            </w:r>
          </w:p>
          <w:p w:rsidR="0007606A" w:rsidRPr="00EC3BF2" w:rsidRDefault="0007606A" w:rsidP="000760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педагогическом совете</w:t>
            </w:r>
          </w:p>
          <w:p w:rsidR="0007606A" w:rsidRPr="00EC3BF2" w:rsidRDefault="0007606A" w:rsidP="000760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родительском совете</w:t>
            </w:r>
          </w:p>
          <w:p w:rsidR="0007606A" w:rsidRPr="00EC3BF2" w:rsidRDefault="0007606A" w:rsidP="000760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аттестационной комиссии</w:t>
            </w:r>
          </w:p>
          <w:p w:rsidR="0007606A" w:rsidRPr="00EC3BF2" w:rsidRDefault="0007606A" w:rsidP="000760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контрольной деятельности</w:t>
            </w:r>
          </w:p>
          <w:p w:rsidR="0007606A" w:rsidRPr="00EC3BF2" w:rsidRDefault="0007606A" w:rsidP="000760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приеме детей в ДОУ</w:t>
            </w:r>
          </w:p>
          <w:p w:rsidR="0007606A" w:rsidRPr="00EC3BF2" w:rsidRDefault="0007606A" w:rsidP="000760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сайте ДОУ</w:t>
            </w:r>
          </w:p>
          <w:p w:rsidR="0007606A" w:rsidRPr="00EC3BF2" w:rsidRDefault="0007606A" w:rsidP="000760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режиме занятий и др.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образовательного учреждения с учредителем.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договоры.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внутреннего трудового распорядка.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Должностные инструкции работников.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ДОУ. 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Конвенция о правах ребенка.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 по учреждению, решения педагогических советов.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охраны труда, техники безопасности.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Номенклатура дел учреждения.</w:t>
            </w:r>
          </w:p>
        </w:tc>
      </w:tr>
    </w:tbl>
    <w:p w:rsidR="0007606A" w:rsidRPr="00EC3BF2" w:rsidRDefault="002B04D0" w:rsidP="002B04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</w:t>
      </w:r>
      <w:r w:rsidR="0007606A" w:rsidRPr="00EC3BF2">
        <w:rPr>
          <w:rFonts w:ascii="Times New Roman" w:hAnsi="Times New Roman" w:cs="Times New Roman"/>
          <w:b/>
          <w:color w:val="000000"/>
          <w:sz w:val="24"/>
          <w:szCs w:val="24"/>
        </w:rPr>
        <w:t>3.Учебно – методическое 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6153"/>
      </w:tblGrid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ДОУ в методических объединениях города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участия: обобщение опыта, открытые просмотры.</w:t>
            </w: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 – методическое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</w:t>
            </w:r>
            <w:proofErr w:type="spell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-печение образовательного </w:t>
            </w:r>
            <w:proofErr w:type="gram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- 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цесса</w:t>
            </w:r>
            <w:proofErr w:type="spellEnd"/>
            <w:proofErr w:type="gram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необходимая методическая литература по программе «Детство», </w:t>
            </w:r>
            <w:r w:rsidRPr="0074421C">
              <w:rPr>
                <w:rFonts w:ascii="Times New Roman" w:hAnsi="Times New Roman" w:cs="Times New Roman"/>
                <w:sz w:val="24"/>
                <w:szCs w:val="24"/>
              </w:rPr>
              <w:t>парциальным программам,</w:t>
            </w: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различные энциклопедии, научная и художественная литература.</w:t>
            </w: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Сотрудничество с другими </w:t>
            </w:r>
            <w:proofErr w:type="gram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со-</w:t>
            </w:r>
            <w:proofErr w:type="spellStart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циальными</w:t>
            </w:r>
            <w:proofErr w:type="spellEnd"/>
            <w:proofErr w:type="gramEnd"/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институтами, пред-приятиями и учреждениями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библиотека.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консультация.</w:t>
            </w:r>
          </w:p>
          <w:p w:rsidR="0007606A" w:rsidRPr="00EC3BF2" w:rsidRDefault="00117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№2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ДЮСШ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искусств им. И. Архиповой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культуры «Юбилейный».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Дом культуры.</w:t>
            </w:r>
          </w:p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детского творчества.</w:t>
            </w:r>
          </w:p>
          <w:p w:rsidR="0007606A" w:rsidRPr="00B5443D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7606A" w:rsidRPr="00EC3BF2" w:rsidTr="000760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Инновационная деятельность ДОУ.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06A" w:rsidRPr="00EC3BF2" w:rsidRDefault="00076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проектов</w:t>
            </w:r>
            <w:r w:rsidR="002B04D0" w:rsidRPr="0074421C">
              <w:rPr>
                <w:rFonts w:ascii="Times New Roman" w:hAnsi="Times New Roman" w:cs="Times New Roman"/>
                <w:sz w:val="24"/>
                <w:szCs w:val="24"/>
              </w:rPr>
              <w:t>, оформление мини-музеев</w:t>
            </w:r>
          </w:p>
        </w:tc>
      </w:tr>
    </w:tbl>
    <w:p w:rsidR="0007606A" w:rsidRPr="00EC3BF2" w:rsidRDefault="0007606A" w:rsidP="00057724">
      <w:pPr>
        <w:spacing w:line="10" w:lineRule="atLeas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Организационно-педагогические условия воспитательно-образовательного процесса, созданные в ДОУ, помогают в выборе оптимальных форм организации детской деятельности.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Педагогический коллектив успешно реализует свою деятельность в соответствии с основной общеобразовательной программой.</w:t>
      </w:r>
    </w:p>
    <w:p w:rsidR="00057724" w:rsidRPr="00EC3BF2" w:rsidRDefault="0007606A" w:rsidP="0007606A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 находятся в постоянном поиске новых форм и методов образовательного процесса. Педагогический коллектив ДОУ в осн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овном стабильный, инициативный. 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ДОУ обеспечивает </w:t>
      </w:r>
      <w:proofErr w:type="spellStart"/>
      <w:proofErr w:type="gram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логический</w:t>
      </w:r>
      <w:proofErr w:type="gram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комфорт воспитателям и педагогам, создаёт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Работа педагогического коллектива харак</w:t>
      </w:r>
      <w:r w:rsidR="0007606A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теризуется целостностью и преду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сматривает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взаимо</w:t>
      </w:r>
      <w:proofErr w:type="spellEnd"/>
      <w:r w:rsidR="0007606A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связь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между различными видами деятельности.</w:t>
      </w:r>
    </w:p>
    <w:p w:rsidR="006568D3" w:rsidRPr="00B5443D" w:rsidRDefault="00057724" w:rsidP="00057724">
      <w:pPr>
        <w:spacing w:line="1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Учреждение постоянно работает над укрепле</w:t>
      </w:r>
      <w:r w:rsidR="0007606A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нием материально-технической ба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зы. Ежегодно силами коллектива проводится к</w:t>
      </w:r>
      <w:r w:rsidR="0007606A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осметический ремон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т. На территории ДОУ находится 4</w:t>
      </w:r>
      <w:r w:rsidR="0007606A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игровых 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площадок, кот</w:t>
      </w:r>
      <w:r w:rsidR="0007606A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орые озеленены и  оснащены спор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тивным  оборудованием и игровыми </w:t>
      </w:r>
      <w:proofErr w:type="gramStart"/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построй-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ками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украшенными декоративными </w:t>
      </w:r>
      <w:r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орнаментами</w:t>
      </w:r>
      <w:r w:rsidRPr="00B544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ДОУ является открытой социальной системой 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 успешно сотрудничает с различ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ными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общест</w:t>
      </w:r>
      <w:proofErr w:type="spellEnd"/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венными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организациями.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Коллектив ДОУ работает в тесном 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контакте с библиотекой, школой,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другими организациями городского округа.</w:t>
      </w:r>
    </w:p>
    <w:p w:rsidR="00057724" w:rsidRPr="00EC3BF2" w:rsidRDefault="006568D3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Здоровье детей, посещающих ДОУ, являет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ся предметом пристального внима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ния </w:t>
      </w:r>
      <w:proofErr w:type="spellStart"/>
      <w:proofErr w:type="gram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педагогичес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кого</w:t>
      </w:r>
      <w:proofErr w:type="gram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коллектива. </w:t>
      </w:r>
    </w:p>
    <w:p w:rsidR="00057724" w:rsidRPr="00EC3BF2" w:rsidRDefault="006568D3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Т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ребуется: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 закреплять наметившиеся тенденции развит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ия здоровья и отсутствия травма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тизма наших воспитанников;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 повышать уровень физической подготовленности детей;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 снижать уровень заболеваемости у детей.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Программное обеспечение ДОУ:</w:t>
      </w:r>
    </w:p>
    <w:p w:rsidR="00057724" w:rsidRPr="00EC3BF2" w:rsidRDefault="006568D3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Примерная основная общеобразовательная программа образования «Детство».</w:t>
      </w:r>
    </w:p>
    <w:p w:rsidR="006568D3" w:rsidRPr="00EC3BF2" w:rsidRDefault="006568D3" w:rsidP="006568D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б) </w:t>
      </w:r>
      <w:r w:rsidRPr="00EC3BF2">
        <w:rPr>
          <w:rFonts w:ascii="Times New Roman" w:hAnsi="Times New Roman" w:cs="Times New Roman"/>
          <w:color w:val="000000"/>
          <w:sz w:val="24"/>
          <w:szCs w:val="24"/>
        </w:rPr>
        <w:t xml:space="preserve">«Познаю мир» - В. И. </w:t>
      </w:r>
      <w:proofErr w:type="spellStart"/>
      <w:r w:rsidRPr="00EC3BF2">
        <w:rPr>
          <w:rFonts w:ascii="Times New Roman" w:hAnsi="Times New Roman" w:cs="Times New Roman"/>
          <w:color w:val="000000"/>
          <w:sz w:val="24"/>
          <w:szCs w:val="24"/>
        </w:rPr>
        <w:t>Гризик</w:t>
      </w:r>
      <w:proofErr w:type="spellEnd"/>
    </w:p>
    <w:p w:rsidR="006568D3" w:rsidRPr="00EC3BF2" w:rsidRDefault="006568D3" w:rsidP="006568D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C3BF2">
        <w:rPr>
          <w:rFonts w:ascii="Times New Roman" w:hAnsi="Times New Roman" w:cs="Times New Roman"/>
          <w:color w:val="000000"/>
          <w:sz w:val="24"/>
          <w:szCs w:val="24"/>
        </w:rPr>
        <w:t>в) «Добро пожаловать в экологию» - С. Н. Николаева</w:t>
      </w:r>
    </w:p>
    <w:p w:rsidR="006568D3" w:rsidRPr="00EC3BF2" w:rsidRDefault="006568D3" w:rsidP="006568D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C3BF2">
        <w:rPr>
          <w:rFonts w:ascii="Times New Roman" w:hAnsi="Times New Roman" w:cs="Times New Roman"/>
          <w:color w:val="000000"/>
          <w:sz w:val="24"/>
          <w:szCs w:val="24"/>
        </w:rPr>
        <w:t xml:space="preserve">д) «Ладушки» - И. </w:t>
      </w:r>
      <w:proofErr w:type="spellStart"/>
      <w:r w:rsidRPr="00EC3BF2">
        <w:rPr>
          <w:rFonts w:ascii="Times New Roman" w:hAnsi="Times New Roman" w:cs="Times New Roman"/>
          <w:color w:val="000000"/>
          <w:sz w:val="24"/>
          <w:szCs w:val="24"/>
        </w:rPr>
        <w:t>Каплунова</w:t>
      </w:r>
      <w:proofErr w:type="spellEnd"/>
      <w:r w:rsidRPr="00EC3BF2">
        <w:rPr>
          <w:rFonts w:ascii="Times New Roman" w:hAnsi="Times New Roman" w:cs="Times New Roman"/>
          <w:color w:val="000000"/>
          <w:sz w:val="24"/>
          <w:szCs w:val="24"/>
        </w:rPr>
        <w:t xml:space="preserve">, И. </w:t>
      </w:r>
      <w:proofErr w:type="spellStart"/>
      <w:r w:rsidRPr="00EC3BF2">
        <w:rPr>
          <w:rFonts w:ascii="Times New Roman" w:hAnsi="Times New Roman" w:cs="Times New Roman"/>
          <w:color w:val="000000"/>
          <w:sz w:val="24"/>
          <w:szCs w:val="24"/>
        </w:rPr>
        <w:t>Новооскольцева</w:t>
      </w:r>
      <w:proofErr w:type="spellEnd"/>
    </w:p>
    <w:p w:rsidR="00057724" w:rsidRPr="00EC3BF2" w:rsidRDefault="00DC0CB5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Физическое воспитание: </w:t>
      </w:r>
      <w:proofErr w:type="spell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Пензулаева</w:t>
      </w:r>
      <w:proofErr w:type="spell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Л.И., </w:t>
      </w:r>
      <w:proofErr w:type="spell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Лайзане</w:t>
      </w:r>
      <w:proofErr w:type="spell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С.Я., Глазырина Л.Д. «Физическая культура дошкольникам».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Условия умственного непрерывного развития: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а). Развивающая среда;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б). Развивающее обучение;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в). Высокая квалификация персонала;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г). Дополнительное образование.</w:t>
      </w:r>
    </w:p>
    <w:p w:rsidR="00057724" w:rsidRPr="00DC0CB5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DC0CB5"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познавательное развитие</w:t>
      </w:r>
    </w:p>
    <w:p w:rsidR="00057724" w:rsidRPr="00DC0CB5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DC0CB5"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художественно-эстетическое развитие</w:t>
      </w:r>
    </w:p>
    <w:p w:rsidR="00057724" w:rsidRPr="00DC0CB5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DC0CB5"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физическое развитие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д). Творческое развитие.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Физкультурно-оздоровительная работа в ДОУ: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а). Закаливание;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б). Самомассаж и точечный массаж;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в). Рациональная двигательная активность в течение дня;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г). Усиленное внимание к ребенку в период адаптации к ДОУ;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д). Физкультурные занятия, игры, развлечения, прогулки на свежем воздухе;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е). Создание санитарно-гигиенического режима соответственно требованиям Госсанэпиднадзора;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ж). Сбалансированное 4-х разовое питание;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з).  Витаминизация пищи.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Методическая работа ДОУ.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 Консультации.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 Семинары.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 Тематический контроль.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 Оперативный контроль.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 Выставки пособий и игр.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 Анкетирование родителей.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 Педсоветы.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8.Выставки и конкурсы детских рисунков, поделок.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 Конкурсы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совместно продуктивной деятельности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10.  Смотры </w:t>
      </w:r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–к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онкурс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ов предметно-развивающей среды групп и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участков.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Педсоветы в ДОУ проходят в различной форме: «Круглый сто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л», «Деловая игра»</w:t>
      </w:r>
      <w:r w:rsidR="002B04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«Викторина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».  Отмечается хорошая подготовка коллектива к педсоветам и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активность. Пе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дагоги заранее осведомлены о теме педсовета и готовятся к ним, подбирая литературу, пишут конспекты, готовят пособия и выступление.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Консультации и семинары, проходящие по определенной тематике, позволяют улучшить и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усо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вершенствовать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учебно-воспитательный процесс.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Каждый год в ДОУ проходят открытые мероприятия </w:t>
      </w:r>
      <w:r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города</w:t>
      </w:r>
      <w:r w:rsidR="00B5443D"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района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Все сотрудники ДОУ принимают активное участие в подготовке и проведении этих мероприятий.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течение года было проведено много интересных праздников и развлечений.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</w:t>
      </w:r>
      <w:r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гости к детям приезжают артисты.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Дети увидели много интересных спектаклей, в которых сами принимают участие.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ДОУ проводится активная работа с родителями во всех возрастных группах: родительские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рания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консультации, беседы, оформлены 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информационные стенды для родителей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Родители привлекаются к уча</w:t>
      </w:r>
      <w:r w:rsidR="006568D3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стию в подготовке к утренникам.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Активное участие родители принимают в подготовке к выставкам и конкурсам.</w:t>
      </w:r>
    </w:p>
    <w:p w:rsidR="00057724" w:rsidRPr="00DC0CB5" w:rsidRDefault="00117726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МБДОУ № 1 «Улыбка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 принимает активное участие в жизни города. Дети ДОУ</w:t>
      </w:r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принимают </w:t>
      </w:r>
      <w:proofErr w:type="spellStart"/>
      <w:proofErr w:type="gramStart"/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учас-тие</w:t>
      </w:r>
      <w:proofErr w:type="spellEnd"/>
      <w:proofErr w:type="gramEnd"/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конкурсах рисунков на различные темы, фестивале «</w:t>
      </w:r>
      <w:proofErr w:type="spellStart"/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Селигерские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ершата</w:t>
      </w:r>
      <w:proofErr w:type="spellEnd"/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», велопробеге, </w:t>
      </w:r>
      <w:proofErr w:type="spellStart"/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по-священном</w:t>
      </w:r>
      <w:proofErr w:type="spellEnd"/>
      <w:r w:rsidR="00530D07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Дню города.</w:t>
      </w:r>
      <w:r w:rsid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C0CB5"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Активно ведется работа </w:t>
      </w: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</w:t>
      </w:r>
      <w:r w:rsidR="00DC0CB5"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домом культуры сельского поселения в   </w:t>
      </w: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gramStart"/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.З</w:t>
      </w:r>
      <w:proofErr w:type="gramEnd"/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амошье</w:t>
      </w:r>
      <w:r w:rsidR="00DC0CB5"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57724" w:rsidRPr="00B5443D" w:rsidRDefault="00057724" w:rsidP="00057724">
      <w:pPr>
        <w:spacing w:line="1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 Динамика результативности обеспечивается внедрением в практику работы ДОУ нового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жания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организации методов и приёмов воспитания и обучения комплексным подходам к 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тию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личности н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аших детей. </w:t>
      </w:r>
      <w:r w:rsidR="007929DD"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Существенная динами</w:t>
      </w:r>
      <w:r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ка отмечена в изобразительной деятельности, </w:t>
      </w:r>
      <w:r w:rsidR="007929DD"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экологическом воспитании, раз</w:t>
      </w:r>
      <w:r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витии речевой деятельности, игровой деятельности.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 целью дальнейшего повышения результат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ивности </w:t>
      </w:r>
      <w:proofErr w:type="spellStart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педпроцесса</w:t>
      </w:r>
      <w:proofErr w:type="spellEnd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ДОУ, глав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ной целью которого является развитие всесто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ронне развитой личности, необхо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димо: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осуществлять социально-нравственное развитие детей через его отношения с окружающим миром;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 совершенствовать интеллектуальное развитие ребёнка через формирование высших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психичес</w:t>
      </w:r>
      <w:proofErr w:type="spellEnd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ких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познавательных процессов;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уделять особое внимание развитию речи, игре, физической подготовленности;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способствовать развитию экологической культуры.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Проведённый анализ результатов педагогической деятельности коллектива ДОУ показал, что вывод их на должный уровень во мн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огом зависит от содержания, тех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нологий и организации учебно-воспитательного процесса.</w:t>
      </w:r>
    </w:p>
    <w:p w:rsidR="00057724" w:rsidRPr="0074421C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Анализ учебно-воспитательного процесса по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зволяет заключить, что его орга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низация, содержание и формы, используемые 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настоящее время в ДОУ, обес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печивают психическое развитие детей, сохранен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ие и укрепление их здоровья, го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товность к следующему </w:t>
      </w: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этапу жизни </w:t>
      </w:r>
      <w:r w:rsidRPr="00B544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–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школьному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Актуальной остаётся задача по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вышение эффективности учебно-воспитательного процесса по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2B04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</w:t>
      </w:r>
      <w:r w:rsid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жению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задач трех направлений развития ребёнка. В этой связи требуется решение следующих проблем:</w:t>
      </w:r>
    </w:p>
    <w:p w:rsidR="00057724" w:rsidRPr="00EC3BF2" w:rsidRDefault="007929DD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 Д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альнейшая оптимизация программного обеспечения работы ДОУ (соблюдение Федеральных государственных образовательных стандартов);</w:t>
      </w:r>
    </w:p>
    <w:p w:rsidR="00057724" w:rsidRPr="00EC3BF2" w:rsidRDefault="007929DD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 А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ктивизация внедрения педагогических техн</w:t>
      </w:r>
      <w:r w:rsid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ологий в образовательно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B544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тельном</w:t>
      </w:r>
      <w:proofErr w:type="gram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про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цессе</w:t>
      </w:r>
      <w:proofErr w:type="spell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057724" w:rsidRPr="00EC3BF2" w:rsidRDefault="007929DD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  С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овершенствование содержания и форм вз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аимодействия детского сада и се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мьи в </w:t>
      </w:r>
      <w:proofErr w:type="spellStart"/>
      <w:proofErr w:type="gram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тельном</w:t>
      </w:r>
      <w:proofErr w:type="gram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процессе.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Важнейшими показателями, влияющими на результативность 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педпроцесса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являются условия его организации, анализ которого позволит выявить причины и возможные последствия его </w:t>
      </w:r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нару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шения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также п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озволит наметить пути его совер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шенствования. Главным условием являются </w:t>
      </w:r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чело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ческие</w:t>
      </w:r>
      <w:proofErr w:type="spellEnd"/>
      <w:proofErr w:type="gramEnd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ресурсы, а именно пе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дагогические кадры учреждения. Детский сад 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кадрами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укомплек</w:t>
      </w:r>
      <w:proofErr w:type="spellEnd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тован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Повышение уровня квалификации обеспечивается участие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 педагогов </w:t>
      </w:r>
      <w:proofErr w:type="gramStart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методических</w:t>
      </w:r>
      <w:proofErr w:type="gramEnd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</w:t>
      </w:r>
      <w:proofErr w:type="spellEnd"/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-е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динениях, посещение курсов повышения квалификации, самообразование,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разви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тие педагоги</w:t>
      </w:r>
      <w:r w:rsidR="007929DD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ческого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опыта.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способствующим нормальному про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цессу решения стоящих перед коллективом за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дач. В ДОУ обеспечивается психо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логический комфорт работникам, создаётся ат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мосфера педагогического оптимиз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 и ориентация на успех. Педагогический колл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ектив строит свою работу по восп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итанию детей в тесном контакте с семьёй. Пед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агоги убеждены в том, что основ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ное воздействие на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тие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ребёнка всегда будет оказывать не детский сад, не школа, а прежде всего родители, семья.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Главная цель работы педагогов с семьёй 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педагогическое просвеще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ние, оказание помощи в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</w:t>
      </w:r>
      <w:proofErr w:type="spellEnd"/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питании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детей, профилактика нарушений в детско-родительских отношениях. Педагоги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использу</w:t>
      </w:r>
      <w:proofErr w:type="spellEnd"/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ют</w:t>
      </w:r>
      <w:proofErr w:type="gramEnd"/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разнообразные формы вовлече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ния семьи в образовательный процесс. Материально-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техничес</w:t>
      </w:r>
      <w:proofErr w:type="spellEnd"/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кое обеспечение ДОУ позволяет решать воспитательно-образовательные задачи. Структура пред-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метно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-развивающей среды позволяет осущест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влять всестороннее развитие лич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ности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</w:t>
      </w:r>
      <w:proofErr w:type="spellEnd"/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ков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Групповые помещения ДОУ, расположение мебели, устройство игровых зон обеспечивают детям свободный доступ к игру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шкам и учебным пособиям. В груп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пах в достаточном количестве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име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ется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игровой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материал для всестороннего раз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вития малышей.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В группах оборудованы предметные и игровые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зоны: семья, магазин, конструи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рование,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присут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ствуют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элементы народного творчества, лепка, изобразительное искусство, театрализованная 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тельность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др.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Для создания музыкального фона в группах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 проведении различных режим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ных моментов и праздничных мероприятий используются: музыкальный центр, компьютер.</w:t>
      </w:r>
    </w:p>
    <w:p w:rsidR="00057724" w:rsidRPr="00B5443D" w:rsidRDefault="00057724" w:rsidP="00057724">
      <w:pPr>
        <w:spacing w:line="10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Для самостоятельной игровой деятельности детей </w:t>
      </w: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подобран соответствующий игровой </w:t>
      </w:r>
      <w:proofErr w:type="gramStart"/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матери</w:t>
      </w:r>
      <w:r w:rsidR="002B1A19"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</w:t>
      </w:r>
      <w:proofErr w:type="gramEnd"/>
      <w:r w:rsidRPr="00DC0C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куклы, коляски, машинки, мячи, конструкторы и др.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Для полноценного физического воспитания и развития детей в группах имеются: мячи, скакалки, массажные дорожки, кегли и др.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Организация групповых комнат приближена к 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домашней обстановке, что способ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ствует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эмоцио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нальному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благополучию детей, их быстрейшей адаптации при поступлении в детский сад.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 В группах игровое оборудование расположено по тематическому принципу для того, чтобы </w:t>
      </w:r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бёнок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мог самостоятельно выбрать себе занятие по душе. В распоряжении детей имеются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различ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ные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дидактические игры по различным видам деятельности.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 Для развития конструктивной деятельности дошкольников в группах имеются наборы крупного и мелкого строительного материала. Имеются различные виды конструкторов.</w:t>
      </w:r>
    </w:p>
    <w:p w:rsidR="00057724" w:rsidRPr="00EC3BF2" w:rsidRDefault="002B1A19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   Педагогами и родителями 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заготавливается природный и бросовый материал для </w:t>
      </w:r>
      <w:proofErr w:type="gram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художествен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ного</w:t>
      </w:r>
      <w:proofErr w:type="spellEnd"/>
      <w:proofErr w:type="gramEnd"/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конструирования.</w:t>
      </w:r>
    </w:p>
    <w:p w:rsidR="00057724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ДОУ созданы условия по формированию элементарных математических представлений. 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Заня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тия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строятся в игровой ф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орме. И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меется демонстративный и раздаточный материал.</w:t>
      </w:r>
    </w:p>
    <w:p w:rsidR="002B1A19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Нравственно-патриотическое воспитание осуществляется с младшего возраста. На занятиях детей знакомят с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родным краем и родным городом.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В ДОУ имеются технические средства обучения: 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компьютеры,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музыкальные центры.</w:t>
      </w:r>
    </w:p>
    <w:p w:rsidR="002B1A19" w:rsidRPr="00EC3BF2" w:rsidRDefault="00057724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Методический кабинет ДОУ укомплектован методической литературой по всем направлениям. За последний год 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приобретена методическая и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познавательн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ая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литератур</w:t>
      </w:r>
      <w:r w:rsidR="002B1A19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помощь воспитателям.</w:t>
      </w:r>
    </w:p>
    <w:p w:rsidR="00057724" w:rsidRPr="00EC3BF2" w:rsidRDefault="002B1A19" w:rsidP="0005772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целом, условия, созданные 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детском саду, способствуют воспитанию у детей эс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тетического вкуса и направлены 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то, чтобы каждый ребёнок чувствовал себя комфортно и защищён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="0005772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о.</w:t>
      </w:r>
    </w:p>
    <w:p w:rsidR="002F73C4" w:rsidRPr="00EC3BF2" w:rsidRDefault="00057724" w:rsidP="002F73C4">
      <w:pPr>
        <w:spacing w:line="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Программно-методическое обеспечение педагоги</w:t>
      </w:r>
      <w:r w:rsidR="00C03BBE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ческого процесса направлено на выполнение </w:t>
      </w:r>
      <w:r w:rsidR="002F73C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Федеральных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</w:t>
      </w:r>
      <w:r w:rsidR="002F73C4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осударственных образовательных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стандартов дошкольного образования, что </w:t>
      </w:r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свя</w:t>
      </w:r>
      <w:r w:rsidR="00C03BBE"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зано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Представленный анализ результатов оценки ДОУ позволяет выявить следующие особенности его деятельности:</w:t>
      </w: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основной целью, желаемым результатом педагогического процесса является развитие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гармонич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-ной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личности ребёнка, готовой к самореализации через доступные ему виды деятельности;</w:t>
      </w: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главным показателям желаемого результата коллектив ДОУ добивается высоких показателей, свидетельствующих о всестороннем развитии детей;</w:t>
      </w:r>
    </w:p>
    <w:p w:rsidR="002F73C4" w:rsidRPr="0074421C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отмечена динамика сохранения и развития здоровья детей, совершенствуется социально-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-логическое развитие детей, по большинству направлений развития детей прослеживается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тен-денция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соответствия  ФГОС  дошкольного воспитания и образования;</w:t>
      </w:r>
      <w:r w:rsidR="00801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организация педагогического процесса отмечается гибкостью, ориентированностью на возраст-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ные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</w:t>
      </w:r>
      <w:proofErr w:type="spellStart"/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тре-бованиям</w:t>
      </w:r>
      <w:proofErr w:type="spellEnd"/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социального заказа (родителей, школы), обеспечивает обогащённое развитие детей за счёт использования основной образовательной программы. Педагогический процесс в детском саду имеет развивающий характер, способствует формированию у детей реального образа мира и себя, развитию их </w:t>
      </w:r>
      <w:proofErr w:type="spell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способностей</w:t>
      </w:r>
      <w:proofErr w:type="gramStart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;с</w:t>
      </w:r>
      <w:proofErr w:type="gram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озданы</w:t>
      </w:r>
      <w:proofErr w:type="spellEnd"/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необходимые условия для решения задач на должном уровне:</w:t>
      </w:r>
    </w:p>
    <w:p w:rsidR="002F73C4" w:rsidRPr="0074421C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7442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 - собран коллектив единомышленников, осуществляется подготовка кадров,</w:t>
      </w: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 -  создан благоприятный социально-психологический климат в коллективе,</w:t>
      </w: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 -  отношения между администрацией и коллективом строятся на основе сотрудничества и взаимопомощи;                                                         </w:t>
      </w: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 - материально-техническое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 детей.</w:t>
      </w: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  <w:r w:rsidRPr="00EC3BF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Проведённый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учреждения.</w:t>
      </w:r>
    </w:p>
    <w:p w:rsidR="002F73C4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7C8D" w:rsidRPr="00EC3BF2" w:rsidRDefault="00F17C8D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3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Цели и задачи развития ДОУ на срок 201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8</w:t>
      </w:r>
      <w:r w:rsidRPr="009903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-2022</w:t>
      </w:r>
      <w:r w:rsidRPr="009903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903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г.</w:t>
      </w:r>
      <w:proofErr w:type="gramStart"/>
      <w:r w:rsidRPr="009903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</w:t>
      </w:r>
      <w:proofErr w:type="spellEnd"/>
      <w:proofErr w:type="gramEnd"/>
      <w:r w:rsidRPr="009903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Современное ДОУ, соответствуя изменившейся социальной ситуации, может и должно строиться на определённой платформе, которую обосновывает предлагаемый вариант образовательной среды  в образовательном учреждении.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   Цель:</w:t>
      </w:r>
      <w:r w:rsidRPr="0099032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создание благоприятных социально-педагогических условий для максимального развития ребёнка, раскрытия его способностей и самореализации; обеспечение чувства психологической защищённости.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Задачи: </w:t>
      </w:r>
    </w:p>
    <w:p w:rsidR="00890A96" w:rsidRPr="00990324" w:rsidRDefault="00890A96" w:rsidP="00890A96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охрана жизни и укрепление физического и психического здоровья детей, формирование потребности к здоровому образу жизни;</w:t>
      </w:r>
    </w:p>
    <w:p w:rsidR="00890A96" w:rsidRPr="00990324" w:rsidRDefault="00890A96" w:rsidP="00890A96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художественных способностей детей,  создание потенциальных возможностей посредством развития различных видов художественной деятельности;</w:t>
      </w:r>
    </w:p>
    <w:p w:rsidR="00890A96" w:rsidRPr="00990324" w:rsidRDefault="00890A96" w:rsidP="00890A96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духовных потребностей детей, родителей, педагогов через  приобщение к искусству и природе;</w:t>
      </w:r>
    </w:p>
    <w:p w:rsidR="00890A96" w:rsidRPr="00990324" w:rsidRDefault="00890A96" w:rsidP="00890A96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вовлечение родителей непосредственно в </w:t>
      </w: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-образовательный процесс.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Гипотеза</w:t>
      </w:r>
      <w:r w:rsidRPr="0099032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</w:t>
      </w:r>
      <w:proofErr w:type="spellStart"/>
      <w:proofErr w:type="gram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вклю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-чающая</w:t>
      </w:r>
      <w:proofErr w:type="gram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их в освоение окружающей среды. Эффективное развитие личности детей в процессе деятельности в открытой социальной среде возможно, если: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учитывается социально-педагогический потенциал микросоциума;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деятельность детей включает формирование первичных потребностей и предпосылок освоения окружающего мира;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социально-педагогические условия направлены на развитие у ребёнка его эмоциональной сферы и самореализацию возможностей.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Принципы содержания образовательного процесса и условия их реализации в ДОУ.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</w:t>
      </w:r>
      <w:proofErr w:type="spellStart"/>
      <w:proofErr w:type="gram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реше-ния</w:t>
      </w:r>
      <w:proofErr w:type="spellEnd"/>
      <w:proofErr w:type="gram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задачи может быть воспитательная система ДОУ.  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Принципы организации воспитательного процесса: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Принцип личностного подхода в воспитании. 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Каждый воспитанник независимо от индивидуальных способностей и особенностей находит своё место в системе воспитательного процесса в ДОУ. Каждый воспитанник – личность, которую уважают и принимают.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Отличительная черта воспитательного процесса в ДОУ – развивающий характер, который </w:t>
      </w:r>
      <w:proofErr w:type="gram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про-является</w:t>
      </w:r>
      <w:proofErr w:type="gram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создании условий для реализации своих индивидуальных особенностей, интересов, установок, направленности личности, своего «я». В ДОУ обеспечивается </w:t>
      </w:r>
      <w:proofErr w:type="gram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психологическая</w:t>
      </w:r>
      <w:proofErr w:type="gram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ком-</w:t>
      </w: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фортность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воспитанников, создание атмосферы оптимизма, ориентацию на успех и мотивацию успешности. Создание условий для сохранения и укрепления здоровья воспитанников, разработку </w:t>
      </w: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-образовательного процесса, адекватного приоритетным направлениям ДОУ.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Принцип деятельного подхода.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</w:t>
      </w:r>
      <w:proofErr w:type="gram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ре-</w:t>
      </w: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бёнком</w:t>
      </w:r>
      <w:proofErr w:type="spellEnd"/>
      <w:proofErr w:type="gram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основывается на признании его предшествующего развития, учёте его субъективного </w:t>
      </w: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опы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-та. Такое содержание </w:t>
      </w: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-образовательного процесса помогает выявить и развивать способности детей, предоставляет возможность самореализации.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Оценка образовательного процесса.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Основными показателями результативности ДОУ как целостной воспитательной системы будут следующие:</w:t>
      </w:r>
    </w:p>
    <w:p w:rsidR="00890A96" w:rsidRPr="00990324" w:rsidRDefault="00890A96" w:rsidP="00890A9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психологический климат в ДОУ;</w:t>
      </w:r>
    </w:p>
    <w:p w:rsidR="00890A96" w:rsidRPr="00990324" w:rsidRDefault="00890A96" w:rsidP="00890A9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комфортность в ДОУ для педагогов, детей;</w:t>
      </w:r>
    </w:p>
    <w:p w:rsidR="00890A96" w:rsidRPr="00990324" w:rsidRDefault="00890A96" w:rsidP="00890A9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отношение родителей к детскому саду;</w:t>
      </w:r>
    </w:p>
    <w:p w:rsidR="00890A96" w:rsidRPr="00990324" w:rsidRDefault="00890A96" w:rsidP="00890A9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психологическая защищённость детей.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Методы отслеживания результатов образовательного процесса.</w:t>
      </w:r>
    </w:p>
    <w:p w:rsidR="00890A96" w:rsidRPr="00990324" w:rsidRDefault="00890A96" w:rsidP="00890A96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анкетирование педагогов и родителей,</w:t>
      </w:r>
    </w:p>
    <w:p w:rsidR="00890A96" w:rsidRPr="00990324" w:rsidRDefault="00890A96" w:rsidP="00890A96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наблюдение за детьми.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Условия результативности </w:t>
      </w:r>
      <w:proofErr w:type="spellStart"/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-образовательного процесса</w:t>
      </w:r>
      <w:r w:rsidRPr="0099032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890A96" w:rsidRPr="00990324" w:rsidRDefault="00890A96" w:rsidP="00890A96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личностный подход  (динамика личностного развития ребёнка, воображение, творческие способности, познавательная активность, развитие воли);</w:t>
      </w:r>
    </w:p>
    <w:p w:rsidR="00890A96" w:rsidRPr="00990324" w:rsidRDefault="00890A96" w:rsidP="00890A96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информационное оснащение  (в зависимости от выбранной программы);</w:t>
      </w:r>
    </w:p>
    <w:p w:rsidR="00890A96" w:rsidRPr="00990324" w:rsidRDefault="00890A96" w:rsidP="00890A96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подбораучебного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материала для детей с учётом их личностных и возрастных </w:t>
      </w:r>
      <w:proofErr w:type="spellStart"/>
      <w:proofErr w:type="gram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особеннос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 </w:t>
      </w:r>
      <w:proofErr w:type="spellStart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тей</w:t>
      </w:r>
      <w:proofErr w:type="spellEnd"/>
      <w:proofErr w:type="gram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возможностей.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Ценности ДОУ.</w:t>
      </w:r>
    </w:p>
    <w:p w:rsidR="00890A96" w:rsidRPr="00990324" w:rsidRDefault="00890A96" w:rsidP="00890A96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ребёнок, как уникальная развивающаяся личность;</w:t>
      </w:r>
    </w:p>
    <w:p w:rsidR="00890A96" w:rsidRPr="00990324" w:rsidRDefault="00890A96" w:rsidP="00890A96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педагог, как личность, носитель образования;</w:t>
      </w:r>
    </w:p>
    <w:p w:rsidR="00890A96" w:rsidRPr="00990324" w:rsidRDefault="00890A96" w:rsidP="00890A96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командная работа, как основа достижения целей и успеха;</w:t>
      </w:r>
    </w:p>
    <w:p w:rsidR="00890A96" w:rsidRPr="00990324" w:rsidRDefault="00890A96" w:rsidP="00890A96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стремление к качеству и  совершенству;</w:t>
      </w:r>
    </w:p>
    <w:p w:rsidR="00890A96" w:rsidRPr="00990324" w:rsidRDefault="00890A96" w:rsidP="00890A96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культура организации, взаимоотношений;</w:t>
      </w:r>
    </w:p>
    <w:p w:rsidR="00890A96" w:rsidRPr="00990324" w:rsidRDefault="00890A96" w:rsidP="00890A96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семья – как основная среда личностного развития ребёнка, сотрудничество с ней.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Миссия ДОУ.</w:t>
      </w:r>
    </w:p>
    <w:p w:rsidR="00890A96" w:rsidRPr="00990324" w:rsidRDefault="00890A96" w:rsidP="00890A9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осуществление личностно-ориентированного подхода к каждому ребёнку.</w:t>
      </w:r>
    </w:p>
    <w:p w:rsidR="00890A96" w:rsidRPr="00990324" w:rsidRDefault="00890A96" w:rsidP="00890A9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совершенствование охраны и укрепление психологического и физического здоровья детей.</w:t>
      </w:r>
    </w:p>
    <w:p w:rsidR="00890A96" w:rsidRPr="00990324" w:rsidRDefault="00890A96" w:rsidP="00890A9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построение тесного взаимодействия с семьёй.</w:t>
      </w:r>
    </w:p>
    <w:p w:rsidR="00890A96" w:rsidRPr="00990324" w:rsidRDefault="00890A96" w:rsidP="00890A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lastRenderedPageBreak/>
        <w:t>Причины, которые диктуют целесообразность выбора данной миссии:</w:t>
      </w:r>
    </w:p>
    <w:p w:rsidR="00890A96" w:rsidRPr="00990324" w:rsidRDefault="00890A96" w:rsidP="00890A96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содержание современного образования, направленное на развитие ребёнка;</w:t>
      </w:r>
    </w:p>
    <w:p w:rsidR="00890A96" w:rsidRPr="00990324" w:rsidRDefault="00890A96" w:rsidP="00890A96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увеличение с каждым годом детей, имеющих отклонения в физическом и психологическом развитии, нуждающихся в коррекционной и профилактической помощи.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Стратегическая цель </w:t>
      </w:r>
      <w:proofErr w:type="spellStart"/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ДОУ</w:t>
      </w:r>
      <w:proofErr w:type="gramStart"/>
      <w:r w:rsidRPr="0099032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:</w:t>
      </w:r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оздать</w:t>
      </w:r>
      <w:proofErr w:type="spellEnd"/>
      <w:r w:rsidRPr="009903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17C8D" w:rsidRDefault="00F17C8D" w:rsidP="00F17C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Прогнозируемые результаты.</w:t>
      </w:r>
    </w:p>
    <w:p w:rsidR="00F17C8D" w:rsidRDefault="00F17C8D" w:rsidP="00F17C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Учитывая, что дошкольный возраст – важнейший этап развития личности, период начальной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циализации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ребёнка, приобщение его к миру культуры, общечеловеческих ценностей, время уста-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новления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начальных отношений с миром людей, миром предметов, природы и собственным внутренним миром, педагогический коллектив прогнозирует в качестве конечного результата:</w:t>
      </w:r>
    </w:p>
    <w:p w:rsidR="00F17C8D" w:rsidRDefault="00F17C8D" w:rsidP="00F17C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 сохранение и развитие образовательной системы, сложившейся в ДОУ, создание механизмов, обеспечивающих качество образования;</w:t>
      </w:r>
    </w:p>
    <w:p w:rsidR="00F17C8D" w:rsidRDefault="00F17C8D" w:rsidP="00F17C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 повышение уровня охраны здоровья детей, улучшение работы по обеспечению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психологичес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защищённости и положительного эмоционального самочувствия;</w:t>
      </w:r>
    </w:p>
    <w:p w:rsidR="00F17C8D" w:rsidRDefault="00F17C8D" w:rsidP="00F17C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обеспечение квалифицированной педагогической помощи родителям;</w:t>
      </w:r>
    </w:p>
    <w:p w:rsidR="00F17C8D" w:rsidRDefault="00F17C8D" w:rsidP="00F17C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 повышение статуса ДОУ.</w:t>
      </w:r>
    </w:p>
    <w:p w:rsidR="00F17C8D" w:rsidRDefault="00F17C8D" w:rsidP="00F17C8D">
      <w:pPr>
        <w:rPr>
          <w:rFonts w:ascii="Times New Roman" w:hAnsi="Times New Roman" w:cs="Times New Roman"/>
          <w:sz w:val="24"/>
          <w:szCs w:val="24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Default="00F17C8D" w:rsidP="00F17C8D">
      <w:pPr>
        <w:jc w:val="center"/>
        <w:rPr>
          <w:rFonts w:eastAsia="Times New Roman"/>
          <w:b/>
          <w:sz w:val="28"/>
          <w:szCs w:val="28"/>
        </w:rPr>
      </w:pPr>
    </w:p>
    <w:p w:rsidR="00F17C8D" w:rsidRPr="00327D62" w:rsidRDefault="00F17C8D" w:rsidP="00F17C8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D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Мероприятия по реализаци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Программы развития ДОУ на 2018-2022</w:t>
      </w:r>
      <w:r w:rsidRPr="00327D62">
        <w:rPr>
          <w:rFonts w:ascii="Times New Roman" w:eastAsia="Times New Roman" w:hAnsi="Times New Roman" w:cs="Times New Roman"/>
          <w:b/>
          <w:sz w:val="28"/>
          <w:szCs w:val="28"/>
        </w:rPr>
        <w:t>г.г.</w:t>
      </w:r>
    </w:p>
    <w:p w:rsidR="00F17C8D" w:rsidRPr="00327D62" w:rsidRDefault="00F17C8D" w:rsidP="00F17C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</w:rPr>
      </w:pPr>
      <w:r w:rsidRPr="00327D62">
        <w:rPr>
          <w:rFonts w:ascii="Times New Roman" w:eastAsia="Times New Roman" w:hAnsi="Times New Roman" w:cs="Times New Roman"/>
          <w:color w:val="373737"/>
          <w:sz w:val="28"/>
        </w:rPr>
        <w:t> </w:t>
      </w:r>
    </w:p>
    <w:tbl>
      <w:tblPr>
        <w:tblW w:w="10750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402"/>
        <w:gridCol w:w="850"/>
        <w:gridCol w:w="851"/>
        <w:gridCol w:w="850"/>
        <w:gridCol w:w="2103"/>
      </w:tblGrid>
      <w:tr w:rsidR="00F17C8D" w:rsidRPr="00327D62" w:rsidTr="00A769DB"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Задачи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Направление деятельности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1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2018</w:t>
            </w:r>
            <w:r w:rsidRPr="00327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2020</w:t>
            </w:r>
          </w:p>
          <w:p w:rsidR="00F17C8D" w:rsidRPr="00ED0A84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</w:t>
            </w:r>
            <w:r w:rsidRPr="00327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2021 </w:t>
            </w:r>
            <w:r w:rsidRPr="00327D6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210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C8D" w:rsidRPr="00327D62" w:rsidTr="00A769DB">
        <w:trPr>
          <w:trHeight w:val="106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1.Организация основы для реализации программы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1.1.Разработать и принять программу развития ДОУ.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1.2.Утвердить её на педсовете.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1.3.Провести родительское собрание с целью разъяснения концепции.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1.4.Обеспечить реализацию совершенствования работы ДОУ по всем направлениям.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rPr>
          <w:trHeight w:val="1471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1.5.Определить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дополнитель-ные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возможности по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-действию с библиотекой, СОШ.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</w:tc>
      </w:tr>
      <w:tr w:rsidR="00F17C8D" w:rsidRPr="00327D62" w:rsidTr="00A769DB">
        <w:trPr>
          <w:trHeight w:val="1040"/>
        </w:trPr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1.6.Анализ реализации 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про-граммы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учебного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2.Программно-методическое оснащение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2.1.Внедрение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инновацион-ных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 и технологий соответствующих ФГОС.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2.2. Корректировка содержа-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реко-мендациями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2.3.Использование в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образо-вательной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-дик и технологий, направлен-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 формирование знаний детей ПДД, ОБЖ, ППБ.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2.4. Расширение 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-тельной деятельности в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и здоровья детей.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 Оснащение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педпроцесса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современными средствами ТСО.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2.6. Использование в работе моделирования и игровых технологий.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Предметно 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азвивающая среда - создание условий для всестороннего развития ребёнка.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3.1.Создание благоприятных условий для комфортного пре-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бывания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в ДО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spellStart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ностно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-ориентированный под-ход, игровая деятельность, развлечения, гибкий режим дня)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Создание развивающей среды, способствующей 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само-развитию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Оснащение и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корректи-ровка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модульного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развива-ющего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3.4.Приобретение новой мебели в группы.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</w:tc>
      </w:tr>
      <w:tr w:rsidR="00F17C8D" w:rsidRPr="00327D62" w:rsidTr="00A769DB">
        <w:trPr>
          <w:trHeight w:val="1054"/>
        </w:trPr>
        <w:tc>
          <w:tcPr>
            <w:tcW w:w="26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3.5. Пополнение 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зала декорациями.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</w:tc>
      </w:tr>
      <w:tr w:rsidR="00F17C8D" w:rsidRPr="00327D62" w:rsidTr="00A769DB">
        <w:trPr>
          <w:trHeight w:val="556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4.Повышение качества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 процесса.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4.1.Повышение квалификации педагогов:- курсовая подготовка (по перспективному плану);-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взаимопосещение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самообразование;- методическая работа в ДОУ;- повышение 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ценза.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Изучение новинок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изда-тельской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тературы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последующим ос-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вещением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4.3. Аттестация педагогов на 1-ую и высшую категорию.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4.4. КПК для инструктора по физкультуре и музыкального руководителя.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4.5. Участие педагогов в конкурсе «Воспитатель года»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4.6. Внедрение новых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прог-рамм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методических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рекомен-даций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пособий по вопросам воспитания, в том числе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ховно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-нравственного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воспи-тания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дошкольников.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5.Оздоровительная 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-бота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ДОУ.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5.1.Формирование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предпосы-лок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здоровому образу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жиз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-ни.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 Пополнить зал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спортив-ным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инвентарем для занятий физкультурой в зале и на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ули-це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(лыжи, мячи, бадминтон, скакалки, клюшки и шайбы).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5.3Оснащение групп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спортив-ным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оспитатель</w:t>
            </w:r>
            <w:proofErr w:type="spellEnd"/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5.4. Улучшение качества 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питания.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Заведующий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5.5.Проведение ежегодной диспансеризации детей.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Заведующий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5.6.Внедрение новых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здоро-вьесберегающих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работе детского сада, формирование навыков здорового образа жизни и безопасного поведения детей 3-7 лет.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6. Повышение материально-технической базы ДОУ.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6.1.Обогатить образователь-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 методической литературой, 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игровым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разви-вающим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дидактическим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ма-териалом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6.2.Пополнить методический кабинет методической </w:t>
            </w:r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литера-турой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издательской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-рой, пособиями и игрушками.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6.3.  Пополнить участки оборудованием.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6.4. Оснащение площадки для изучения и закрепления ПДД.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Отработка модели взаимодействия ДОУ с семьями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-ков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7.1.Вовлечение родителей в образовательный процесс:- дни открытых дверей;- посещение занятий;- совместное проведение праздников и развлечений;- совместные экскурсии и посещение выставок.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7.2. Привлечение родителей к управлению и развитию ДОУ:- родительский комитет;- участие родителей в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советах</w:t>
            </w:r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производственных совещаниях.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7.3. Внедрение </w:t>
            </w:r>
            <w:proofErr w:type="spellStart"/>
            <w:proofErr w:type="gram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нетрадицион-ных</w:t>
            </w:r>
            <w:proofErr w:type="spellEnd"/>
            <w:proofErr w:type="gram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 работы с родителя-</w:t>
            </w: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 Взаимодействие с другими организациями.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8.1.  Посещение библиотеки, выставок, школы № 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8.2. Участие в спортивных соревнованиях и творческих конкурсах.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Ст. воспитатель</w:t>
            </w:r>
          </w:p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8.3.  Совместная работа с органами ГИБДД.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ЗаведующийСт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воспитательВоспитатели</w:t>
            </w:r>
            <w:proofErr w:type="spellEnd"/>
          </w:p>
        </w:tc>
      </w:tr>
      <w:tr w:rsidR="00F17C8D" w:rsidRPr="00327D62" w:rsidTr="00A769DB"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</w:rPr>
              <w:t>8.4.Совместная работа с противопожарной службой.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+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C8D" w:rsidRPr="00327D62" w:rsidRDefault="00F17C8D" w:rsidP="00A769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ЗаведующийСт</w:t>
            </w:r>
            <w:proofErr w:type="spellEnd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327D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воспитательВоспитатели</w:t>
            </w:r>
            <w:proofErr w:type="spellEnd"/>
          </w:p>
        </w:tc>
      </w:tr>
    </w:tbl>
    <w:p w:rsidR="00F17C8D" w:rsidRPr="00327D62" w:rsidRDefault="00F17C8D" w:rsidP="00F17C8D">
      <w:pPr>
        <w:rPr>
          <w:rFonts w:ascii="Times New Roman" w:eastAsia="Times New Roman" w:hAnsi="Times New Roman" w:cs="Times New Roman"/>
          <w:sz w:val="24"/>
          <w:szCs w:val="24"/>
        </w:rPr>
      </w:pPr>
      <w:r w:rsidRPr="00327D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17C8D" w:rsidRPr="00327D62" w:rsidRDefault="00F17C8D" w:rsidP="00F17C8D">
      <w:pPr>
        <w:rPr>
          <w:rFonts w:ascii="Times New Roman" w:hAnsi="Times New Roman" w:cs="Times New Roman"/>
          <w:sz w:val="24"/>
          <w:szCs w:val="24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F17C8D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17C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object w:dxaOrig="8925" w:dyaOrig="12630">
          <v:shape id="_x0000_i1026" type="#_x0000_t75" style="width:446.25pt;height:631.5pt" o:ole="">
            <v:imagedata r:id="rId8" o:title=""/>
          </v:shape>
          <o:OLEObject Type="Embed" ProgID="AcroExch.Document.DC" ShapeID="_x0000_i1026" DrawAspect="Content" ObjectID="_1696753441" r:id="rId9"/>
        </w:object>
      </w:r>
      <w:bookmarkStart w:id="0" w:name="_GoBack"/>
      <w:bookmarkEnd w:id="0"/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Pr="00990324" w:rsidRDefault="00890A96" w:rsidP="00890A9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0A96" w:rsidRDefault="00890A96" w:rsidP="00890A96">
      <w:pPr>
        <w:rPr>
          <w:rFonts w:eastAsia="Times New Roman"/>
          <w:sz w:val="24"/>
          <w:szCs w:val="24"/>
          <w:bdr w:val="none" w:sz="0" w:space="0" w:color="auto" w:frame="1"/>
        </w:rPr>
      </w:pPr>
    </w:p>
    <w:p w:rsidR="00890A96" w:rsidRDefault="00890A96" w:rsidP="00890A96">
      <w:pPr>
        <w:rPr>
          <w:rFonts w:eastAsia="Times New Roman"/>
          <w:sz w:val="24"/>
          <w:szCs w:val="24"/>
          <w:bdr w:val="none" w:sz="0" w:space="0" w:color="auto" w:frame="1"/>
        </w:rPr>
      </w:pPr>
    </w:p>
    <w:p w:rsidR="00890A96" w:rsidRDefault="00890A96" w:rsidP="00890A96">
      <w:pPr>
        <w:rPr>
          <w:rFonts w:eastAsia="Times New Roman"/>
          <w:sz w:val="20"/>
          <w:szCs w:val="20"/>
        </w:rPr>
      </w:pPr>
    </w:p>
    <w:p w:rsidR="002F73C4" w:rsidRPr="00EC3BF2" w:rsidRDefault="002F73C4" w:rsidP="002F73C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B03" w:rsidRPr="002F73C4" w:rsidRDefault="00111B03" w:rsidP="002F73C4">
      <w:pPr>
        <w:rPr>
          <w:sz w:val="24"/>
          <w:szCs w:val="24"/>
        </w:rPr>
      </w:pPr>
    </w:p>
    <w:sectPr w:rsidR="00111B03" w:rsidRPr="002F73C4" w:rsidSect="0005772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305"/>
    <w:multiLevelType w:val="hybridMultilevel"/>
    <w:tmpl w:val="089CA102"/>
    <w:lvl w:ilvl="0" w:tplc="AFA008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57E6E99"/>
    <w:multiLevelType w:val="hybridMultilevel"/>
    <w:tmpl w:val="B9047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26956"/>
    <w:multiLevelType w:val="hybridMultilevel"/>
    <w:tmpl w:val="80860BF8"/>
    <w:lvl w:ilvl="0" w:tplc="A2D66F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16E02"/>
    <w:multiLevelType w:val="hybridMultilevel"/>
    <w:tmpl w:val="12EC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26795"/>
    <w:multiLevelType w:val="hybridMultilevel"/>
    <w:tmpl w:val="F294C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96CE3"/>
    <w:multiLevelType w:val="hybridMultilevel"/>
    <w:tmpl w:val="A3267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670A4"/>
    <w:multiLevelType w:val="hybridMultilevel"/>
    <w:tmpl w:val="02CA7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D2BFD"/>
    <w:multiLevelType w:val="hybridMultilevel"/>
    <w:tmpl w:val="80B4D6A4"/>
    <w:lvl w:ilvl="0" w:tplc="38F8CF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C2912"/>
    <w:multiLevelType w:val="hybridMultilevel"/>
    <w:tmpl w:val="2CA66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D74C8"/>
    <w:multiLevelType w:val="hybridMultilevel"/>
    <w:tmpl w:val="B2001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9728F"/>
    <w:multiLevelType w:val="hybridMultilevel"/>
    <w:tmpl w:val="C2A26418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67434"/>
    <w:multiLevelType w:val="hybridMultilevel"/>
    <w:tmpl w:val="CA3AC418"/>
    <w:lvl w:ilvl="0" w:tplc="DE7CCD5C">
      <w:start w:val="2015"/>
      <w:numFmt w:val="decimal"/>
      <w:lvlText w:val="%1"/>
      <w:lvlJc w:val="left"/>
      <w:pPr>
        <w:ind w:left="540" w:hanging="48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3F1D7AE6"/>
    <w:multiLevelType w:val="hybridMultilevel"/>
    <w:tmpl w:val="765AC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8D2BDE"/>
    <w:multiLevelType w:val="hybridMultilevel"/>
    <w:tmpl w:val="72349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72B19"/>
    <w:multiLevelType w:val="hybridMultilevel"/>
    <w:tmpl w:val="3D1A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3"/>
  </w:num>
  <w:num w:numId="12">
    <w:abstractNumId w:val="5"/>
  </w:num>
  <w:num w:numId="13">
    <w:abstractNumId w:val="3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7A2"/>
    <w:rsid w:val="00057724"/>
    <w:rsid w:val="0007606A"/>
    <w:rsid w:val="00111B03"/>
    <w:rsid w:val="00117726"/>
    <w:rsid w:val="002B04D0"/>
    <w:rsid w:val="002B1A19"/>
    <w:rsid w:val="002E7FFB"/>
    <w:rsid w:val="002F73C4"/>
    <w:rsid w:val="00390991"/>
    <w:rsid w:val="00481679"/>
    <w:rsid w:val="004B5534"/>
    <w:rsid w:val="00530D07"/>
    <w:rsid w:val="0061103B"/>
    <w:rsid w:val="00643520"/>
    <w:rsid w:val="006568D3"/>
    <w:rsid w:val="0074421C"/>
    <w:rsid w:val="007929DD"/>
    <w:rsid w:val="00801149"/>
    <w:rsid w:val="00815022"/>
    <w:rsid w:val="00890A96"/>
    <w:rsid w:val="009777A2"/>
    <w:rsid w:val="009A7788"/>
    <w:rsid w:val="009E255F"/>
    <w:rsid w:val="00B00A7F"/>
    <w:rsid w:val="00B5443D"/>
    <w:rsid w:val="00C03BBE"/>
    <w:rsid w:val="00C87C59"/>
    <w:rsid w:val="00CE449A"/>
    <w:rsid w:val="00D84DD5"/>
    <w:rsid w:val="00D94225"/>
    <w:rsid w:val="00DC0CB5"/>
    <w:rsid w:val="00E54AA5"/>
    <w:rsid w:val="00EC3BF2"/>
    <w:rsid w:val="00F1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7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3C4"/>
    <w:pPr>
      <w:ind w:left="720"/>
      <w:contextualSpacing/>
    </w:pPr>
  </w:style>
  <w:style w:type="paragraph" w:styleId="a4">
    <w:name w:val="No Spacing"/>
    <w:uiPriority w:val="1"/>
    <w:qFormat/>
    <w:rsid w:val="0048167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21</cp:revision>
  <cp:lastPrinted>2017-11-02T11:11:00Z</cp:lastPrinted>
  <dcterms:created xsi:type="dcterms:W3CDTF">2015-06-19T06:54:00Z</dcterms:created>
  <dcterms:modified xsi:type="dcterms:W3CDTF">2021-10-26T07:38:00Z</dcterms:modified>
</cp:coreProperties>
</file>